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5B" w:rsidRPr="006E615B" w:rsidRDefault="006E615B" w:rsidP="00233EFE">
      <w:pPr>
        <w:shd w:val="clear" w:color="auto" w:fill="FFFFFF"/>
        <w:spacing w:after="0" w:line="240" w:lineRule="auto"/>
        <w:jc w:val="center"/>
        <w:rPr>
          <w:rFonts w:ascii="Times New Roman" w:eastAsia="Times New Roman" w:hAnsi="Times New Roman" w:cs="Times New Roman"/>
          <w:color w:val="222222"/>
        </w:rPr>
      </w:pPr>
      <w:bookmarkStart w:id="0" w:name="_GoBack"/>
      <w:bookmarkEnd w:id="0"/>
      <w:r w:rsidRPr="00233EFE">
        <w:rPr>
          <w:rFonts w:ascii="Times New Roman" w:eastAsia="Times New Roman" w:hAnsi="Times New Roman" w:cs="Times New Roman"/>
          <w:b/>
          <w:bCs/>
          <w:color w:val="222222"/>
        </w:rPr>
        <w:t>MORPHOLOGICAL TRAITS AND FRUIT QUALITY OF </w:t>
      </w:r>
      <w:r w:rsidRPr="00233EFE">
        <w:rPr>
          <w:rFonts w:ascii="Times New Roman" w:eastAsia="Times New Roman" w:hAnsi="Times New Roman" w:cs="Times New Roman"/>
          <w:b/>
          <w:bCs/>
          <w:i/>
          <w:iCs/>
          <w:color w:val="222222"/>
        </w:rPr>
        <w:t>SYZYGIUM CUMINI </w:t>
      </w:r>
      <w:r w:rsidRPr="00233EFE">
        <w:rPr>
          <w:rFonts w:ascii="Times New Roman" w:eastAsia="Times New Roman" w:hAnsi="Times New Roman" w:cs="Times New Roman"/>
          <w:b/>
          <w:bCs/>
          <w:color w:val="222222"/>
        </w:rPr>
        <w:t>IN NATURAL ECOSYSTEM AND HOME GARDEN</w:t>
      </w:r>
    </w:p>
    <w:p w:rsidR="006E615B" w:rsidRPr="006E615B" w:rsidRDefault="006E615B" w:rsidP="00233EFE">
      <w:pPr>
        <w:shd w:val="clear" w:color="auto" w:fill="FFFFFF"/>
        <w:spacing w:after="0" w:line="240" w:lineRule="auto"/>
        <w:jc w:val="center"/>
        <w:rPr>
          <w:rFonts w:ascii="Times New Roman" w:eastAsia="Times New Roman" w:hAnsi="Times New Roman" w:cs="Times New Roman"/>
          <w:color w:val="222222"/>
        </w:rPr>
      </w:pPr>
      <w:r w:rsidRPr="00233EFE">
        <w:rPr>
          <w:rFonts w:ascii="Times New Roman" w:eastAsia="Times New Roman" w:hAnsi="Times New Roman" w:cs="Times New Roman"/>
          <w:color w:val="222222"/>
        </w:rPr>
        <w:t>N. Thasajini and N.Krishnapillai</w:t>
      </w:r>
    </w:p>
    <w:p w:rsidR="006E615B" w:rsidRPr="006E615B" w:rsidRDefault="006E615B" w:rsidP="00233EFE">
      <w:pPr>
        <w:shd w:val="clear" w:color="auto" w:fill="FFFFFF"/>
        <w:spacing w:after="0" w:line="240" w:lineRule="auto"/>
        <w:jc w:val="center"/>
        <w:rPr>
          <w:rFonts w:ascii="Times New Roman" w:eastAsia="Times New Roman" w:hAnsi="Times New Roman" w:cs="Times New Roman"/>
          <w:color w:val="222222"/>
        </w:rPr>
      </w:pPr>
      <w:r w:rsidRPr="00233EFE">
        <w:rPr>
          <w:rFonts w:ascii="Times New Roman" w:eastAsia="Times New Roman" w:hAnsi="Times New Roman" w:cs="Times New Roman"/>
          <w:color w:val="222222"/>
        </w:rPr>
        <w:t>Department of Botany</w:t>
      </w:r>
    </w:p>
    <w:p w:rsidR="006E615B" w:rsidRPr="006E615B" w:rsidRDefault="006E615B" w:rsidP="00233EFE">
      <w:pPr>
        <w:shd w:val="clear" w:color="auto" w:fill="FFFFFF"/>
        <w:spacing w:after="0" w:line="240" w:lineRule="auto"/>
        <w:jc w:val="center"/>
        <w:rPr>
          <w:rFonts w:ascii="Times New Roman" w:eastAsia="Times New Roman" w:hAnsi="Times New Roman" w:cs="Times New Roman"/>
          <w:color w:val="222222"/>
        </w:rPr>
      </w:pPr>
      <w:r w:rsidRPr="00233EFE">
        <w:rPr>
          <w:rFonts w:ascii="Times New Roman" w:eastAsia="Times New Roman" w:hAnsi="Times New Roman" w:cs="Times New Roman"/>
          <w:color w:val="222222"/>
        </w:rPr>
        <w:t>University of Jaffna</w:t>
      </w:r>
    </w:p>
    <w:p w:rsidR="006E615B" w:rsidRPr="006E615B" w:rsidRDefault="005F66E4" w:rsidP="00233EFE">
      <w:pPr>
        <w:shd w:val="clear" w:color="auto" w:fill="FFFFFF"/>
        <w:spacing w:after="0" w:line="240" w:lineRule="auto"/>
        <w:jc w:val="center"/>
        <w:rPr>
          <w:rFonts w:ascii="Times New Roman" w:eastAsia="Times New Roman" w:hAnsi="Times New Roman" w:cs="Times New Roman"/>
          <w:color w:val="222222"/>
        </w:rPr>
      </w:pPr>
      <w:hyperlink r:id="rId5" w:tgtFrame="_blank" w:history="1">
        <w:r w:rsidR="006E615B" w:rsidRPr="00233EFE">
          <w:rPr>
            <w:rFonts w:ascii="Times New Roman" w:eastAsia="Times New Roman" w:hAnsi="Times New Roman" w:cs="Times New Roman"/>
            <w:color w:val="1155CC"/>
            <w:u w:val="single"/>
          </w:rPr>
          <w:t>thasathasa91@gmail.com</w:t>
        </w:r>
      </w:hyperlink>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B25A94" w:rsidRPr="00233EFE" w:rsidRDefault="00B25A94" w:rsidP="00233EFE">
      <w:pPr>
        <w:shd w:val="clear" w:color="auto" w:fill="FFFFFF"/>
        <w:spacing w:after="0" w:line="240" w:lineRule="auto"/>
        <w:jc w:val="center"/>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ICOAF</w:t>
      </w:r>
    </w:p>
    <w:p w:rsidR="00B25A94" w:rsidRPr="006E615B" w:rsidRDefault="00B25A94"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MORPHOLOGICAL TRAITS AND FRUIT QUALITY OF </w:t>
      </w:r>
      <w:r w:rsidRPr="00233EFE">
        <w:rPr>
          <w:rFonts w:ascii="Times New Roman" w:eastAsia="Times New Roman" w:hAnsi="Times New Roman" w:cs="Times New Roman"/>
          <w:b/>
          <w:bCs/>
          <w:i/>
          <w:iCs/>
          <w:color w:val="222222"/>
        </w:rPr>
        <w:t>SYZYGIUM CUMINI </w:t>
      </w:r>
      <w:r w:rsidRPr="00233EFE">
        <w:rPr>
          <w:rFonts w:ascii="Times New Roman" w:eastAsia="Times New Roman" w:hAnsi="Times New Roman" w:cs="Times New Roman"/>
          <w:b/>
          <w:bCs/>
          <w:color w:val="222222"/>
        </w:rPr>
        <w:t>IN NATURAL ECOSYSTEM AND HOME GARDEN</w:t>
      </w:r>
    </w:p>
    <w:p w:rsidR="006E615B" w:rsidRPr="00233EFE" w:rsidRDefault="006E615B" w:rsidP="00233EFE">
      <w:pPr>
        <w:shd w:val="clear" w:color="auto" w:fill="FFFFFF"/>
        <w:spacing w:after="0" w:line="240" w:lineRule="auto"/>
        <w:ind w:left="498"/>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Abstract: </w:t>
      </w:r>
      <w:r w:rsidRPr="00233EFE">
        <w:rPr>
          <w:rFonts w:ascii="Times New Roman" w:eastAsia="Times New Roman" w:hAnsi="Times New Roman" w:cs="Times New Roman"/>
          <w:i/>
          <w:iCs/>
          <w:color w:val="222222"/>
        </w:rPr>
        <w:t>Syzgiumcumini</w:t>
      </w:r>
      <w:r w:rsidRPr="00233EFE">
        <w:rPr>
          <w:rFonts w:ascii="Times New Roman" w:eastAsia="Times New Roman" w:hAnsi="Times New Roman" w:cs="Times New Roman"/>
          <w:color w:val="222222"/>
        </w:rPr>
        <w:t>is a multipurpose tree found in littoral forest of sandy sea shore vegetation, waste land and home garden. It is an underutilized seasonal fruit</w:t>
      </w:r>
      <w:r w:rsidRPr="00233EFE">
        <w:rPr>
          <w:rFonts w:ascii="Times New Roman" w:eastAsia="Times New Roman" w:hAnsi="Times New Roman" w:cs="Times New Roman"/>
          <w:i/>
          <w:iCs/>
          <w:color w:val="222222"/>
        </w:rPr>
        <w:t> in Jaffna and </w:t>
      </w:r>
      <w:r w:rsidRPr="00233EFE">
        <w:rPr>
          <w:rFonts w:ascii="Times New Roman" w:eastAsia="Times New Roman" w:hAnsi="Times New Roman" w:cs="Times New Roman"/>
          <w:color w:val="222222"/>
        </w:rPr>
        <w:t>one of the widely used medicinal plants in the treatment of diabetes. Availability of these fruits in markets is restricted by seasonality and peak season is observed during September to November. This study was aimed to evaluate morphology, fruit quality and harvest calendar of </w:t>
      </w:r>
      <w:r w:rsidRPr="00233EFE">
        <w:rPr>
          <w:rFonts w:ascii="Times New Roman" w:eastAsia="Times New Roman" w:hAnsi="Times New Roman" w:cs="Times New Roman"/>
          <w:i/>
          <w:iCs/>
          <w:color w:val="222222"/>
        </w:rPr>
        <w:t>Syzgiumcumini,</w:t>
      </w:r>
      <w:r w:rsidRPr="00233EFE">
        <w:rPr>
          <w:rFonts w:ascii="Times New Roman" w:eastAsia="Times New Roman" w:hAnsi="Times New Roman" w:cs="Times New Roman"/>
          <w:color w:val="222222"/>
        </w:rPr>
        <w:t> and compare these parameters between the plants found in natural ecosystem and the home garden.</w:t>
      </w:r>
    </w:p>
    <w:p w:rsidR="00B25A94" w:rsidRPr="006E615B" w:rsidRDefault="00B25A94" w:rsidP="00233EFE">
      <w:pPr>
        <w:shd w:val="clear" w:color="auto" w:fill="FFFFFF"/>
        <w:spacing w:after="0" w:line="240" w:lineRule="auto"/>
        <w:ind w:left="498"/>
        <w:jc w:val="both"/>
        <w:rPr>
          <w:rFonts w:ascii="Times New Roman" w:eastAsia="Times New Roman" w:hAnsi="Times New Roman" w:cs="Times New Roman"/>
          <w:color w:val="222222"/>
        </w:rPr>
      </w:pPr>
    </w:p>
    <w:p w:rsidR="006E615B" w:rsidRPr="00233EFE" w:rsidRDefault="006E615B" w:rsidP="00233EFE">
      <w:pPr>
        <w:shd w:val="clear" w:color="auto" w:fill="FFFFFF"/>
        <w:spacing w:after="0" w:line="240" w:lineRule="auto"/>
        <w:ind w:left="498"/>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Qualitative morphological traits, leaf blade shape, leaf base shape, leaf colour, leaf apex, leaf arrangement, leaf type, leaf margin and quantitative traits of leaf petiole length, leaf length, leaf breadth and inflorescence length were studied. Among these morphological parameters leaf length, leaf petiole length, and inflorescence length of </w:t>
      </w:r>
      <w:r w:rsidRPr="00233EFE">
        <w:rPr>
          <w:rFonts w:ascii="Times New Roman" w:eastAsia="Times New Roman" w:hAnsi="Times New Roman" w:cs="Times New Roman"/>
          <w:i/>
          <w:iCs/>
          <w:color w:val="222222"/>
        </w:rPr>
        <w:t>Syzygiumcumini</w:t>
      </w:r>
      <w:r w:rsidRPr="00233EFE">
        <w:rPr>
          <w:rFonts w:ascii="Times New Roman" w:eastAsia="Times New Roman" w:hAnsi="Times New Roman" w:cs="Times New Roman"/>
          <w:color w:val="222222"/>
        </w:rPr>
        <w:t>from natural ecosystem were shown statistically significant different (p=0.05) from home garden.</w:t>
      </w:r>
    </w:p>
    <w:p w:rsidR="00B25A94" w:rsidRPr="006E615B" w:rsidRDefault="00B25A94" w:rsidP="00233EFE">
      <w:pPr>
        <w:shd w:val="clear" w:color="auto" w:fill="FFFFFF"/>
        <w:spacing w:after="0" w:line="240" w:lineRule="auto"/>
        <w:ind w:left="498"/>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ind w:left="498"/>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More than 300 fruits were collected from both habitats separately and graded as ripened, mature and non-ripened. Ripened fruits were selected to determine fruit quality. Moisture content, ash content and wax content of fruits collected from natural ecosystem were 85.584%, 3.554%, and 5.284% while these parameters were 82.644%, 2.196%, and 2.05% respectively for fruits collected from home garden. There was significant different (p=0.05) observed for the parameters of total soluble solids (TSS), titratable acidity (TA), pH, ash, wax and weight of seeds collected from natural ecosystem  and home garden. Glossy appearance was observed in fruits collected from natural ecosystem due to high wax content and fruit availability was early in home garden. However, based on the fruit quality parameters including taste, TSS and TA, quality of fruits from both habitats were acceptable. Thus this study suggests the need of growing </w:t>
      </w:r>
      <w:r w:rsidRPr="00233EFE">
        <w:rPr>
          <w:rFonts w:ascii="Times New Roman" w:eastAsia="Times New Roman" w:hAnsi="Times New Roman" w:cs="Times New Roman"/>
          <w:i/>
          <w:iCs/>
          <w:color w:val="222222"/>
        </w:rPr>
        <w:t>Syzygiumcumini</w:t>
      </w:r>
      <w:r w:rsidRPr="00233EFE">
        <w:rPr>
          <w:rFonts w:ascii="Times New Roman" w:eastAsia="Times New Roman" w:hAnsi="Times New Roman" w:cs="Times New Roman"/>
          <w:color w:val="222222"/>
        </w:rPr>
        <w:t> in home gardens to increase the fruit availability.  </w:t>
      </w:r>
    </w:p>
    <w:p w:rsidR="006E615B" w:rsidRPr="00233EFE" w:rsidRDefault="006E615B" w:rsidP="00233EFE">
      <w:pPr>
        <w:shd w:val="clear" w:color="auto" w:fill="FFFFFF"/>
        <w:spacing w:after="0" w:line="240" w:lineRule="auto"/>
        <w:ind w:left="498"/>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Key words: Leaf and inflorescence traits, fruit quality, total soluble solids, titratable acidity and wax content</w:t>
      </w:r>
    </w:p>
    <w:p w:rsidR="006E615B" w:rsidRPr="00233EFE" w:rsidRDefault="006E615B" w:rsidP="00233EFE">
      <w:pPr>
        <w:shd w:val="clear" w:color="auto" w:fill="FFFFFF"/>
        <w:spacing w:after="0" w:line="240" w:lineRule="auto"/>
        <w:ind w:left="498"/>
        <w:jc w:val="both"/>
        <w:rPr>
          <w:rFonts w:ascii="Times New Roman" w:eastAsia="Times New Roman" w:hAnsi="Times New Roman" w:cs="Times New Roman"/>
          <w:color w:val="222222"/>
        </w:rPr>
      </w:pPr>
    </w:p>
    <w:p w:rsidR="006E615B" w:rsidRPr="00233EFE" w:rsidRDefault="006E615B" w:rsidP="00233EFE">
      <w:pPr>
        <w:shd w:val="clear" w:color="auto" w:fill="FFFFFF"/>
        <w:spacing w:after="0" w:line="240" w:lineRule="auto"/>
        <w:ind w:left="498"/>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ind w:left="498"/>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Introduction</w:t>
      </w:r>
    </w:p>
    <w:p w:rsidR="006E615B" w:rsidRDefault="006E615B" w:rsidP="00233EFE">
      <w:pPr>
        <w:shd w:val="clear" w:color="auto" w:fill="FFFFFF"/>
        <w:spacing w:after="0" w:line="240" w:lineRule="auto"/>
        <w:jc w:val="both"/>
        <w:rPr>
          <w:rFonts w:ascii="Times New Roman" w:eastAsia="Times New Roman" w:hAnsi="Times New Roman" w:cs="Times New Roman"/>
        </w:rPr>
      </w:pPr>
      <w:r w:rsidRPr="00233EFE">
        <w:rPr>
          <w:rFonts w:ascii="Times New Roman" w:eastAsia="Times New Roman" w:hAnsi="Times New Roman" w:cs="Times New Roman"/>
          <w:i/>
          <w:iCs/>
        </w:rPr>
        <w:t>Syzygiumcumini</w:t>
      </w:r>
      <w:r w:rsidRPr="00233EFE">
        <w:rPr>
          <w:rFonts w:ascii="Times New Roman" w:eastAsia="Times New Roman" w:hAnsi="Times New Roman" w:cs="Times New Roman"/>
        </w:rPr>
        <w:t>, is an evergreen tropical </w:t>
      </w:r>
      <w:hyperlink r:id="rId6" w:tgtFrame="_blank" w:history="1">
        <w:r w:rsidRPr="00233EFE">
          <w:rPr>
            <w:rFonts w:ascii="Times New Roman" w:eastAsia="Times New Roman" w:hAnsi="Times New Roman" w:cs="Times New Roman"/>
          </w:rPr>
          <w:t>tree</w:t>
        </w:r>
      </w:hyperlink>
      <w:r w:rsidRPr="00233EFE">
        <w:rPr>
          <w:rFonts w:ascii="Times New Roman" w:eastAsia="Times New Roman" w:hAnsi="Times New Roman" w:cs="Times New Roman"/>
        </w:rPr>
        <w:t> in the </w:t>
      </w:r>
      <w:hyperlink r:id="rId7" w:tgtFrame="_blank" w:history="1">
        <w:r w:rsidRPr="00233EFE">
          <w:rPr>
            <w:rFonts w:ascii="Times New Roman" w:eastAsia="Times New Roman" w:hAnsi="Times New Roman" w:cs="Times New Roman"/>
          </w:rPr>
          <w:t>flowering plant</w:t>
        </w:r>
      </w:hyperlink>
      <w:r w:rsidRPr="00233EFE">
        <w:rPr>
          <w:rFonts w:ascii="Times New Roman" w:eastAsia="Times New Roman" w:hAnsi="Times New Roman" w:cs="Times New Roman"/>
        </w:rPr>
        <w:t> family </w:t>
      </w:r>
      <w:hyperlink r:id="rId8" w:tgtFrame="_blank" w:history="1">
        <w:r w:rsidRPr="00233EFE">
          <w:rPr>
            <w:rFonts w:ascii="Times New Roman" w:eastAsia="Times New Roman" w:hAnsi="Times New Roman" w:cs="Times New Roman"/>
          </w:rPr>
          <w:t>Myrtaceae</w:t>
        </w:r>
      </w:hyperlink>
      <w:r w:rsidRPr="00233EFE">
        <w:rPr>
          <w:rFonts w:ascii="Times New Roman" w:eastAsia="Times New Roman" w:hAnsi="Times New Roman" w:cs="Times New Roman"/>
        </w:rPr>
        <w:t>.It is widely distributed in the forests of, Sri Lanka, Malayasia and Australia, which is cultivated for its edible fruits . In  north part of srilanka mostly distributed in Killinochi, Mullaithevu, Mannar, and Vavunia and Jaffna district. Cultivation is not in Sri Lanka in India. The seed of the fruit is used in various alternative healing systems like </w:t>
      </w:r>
      <w:hyperlink r:id="rId9" w:tgtFrame="_blank" w:history="1">
        <w:r w:rsidRPr="00233EFE">
          <w:rPr>
            <w:rFonts w:ascii="Times New Roman" w:eastAsia="Times New Roman" w:hAnsi="Times New Roman" w:cs="Times New Roman"/>
          </w:rPr>
          <w:t>ayurveda</w:t>
        </w:r>
      </w:hyperlink>
      <w:r w:rsidRPr="00233EFE">
        <w:rPr>
          <w:rFonts w:ascii="Times New Roman" w:eastAsia="Times New Roman" w:hAnsi="Times New Roman" w:cs="Times New Roman"/>
        </w:rPr>
        <w:t> to control </w:t>
      </w:r>
      <w:hyperlink r:id="rId10" w:tgtFrame="_blank" w:history="1">
        <w:r w:rsidRPr="00233EFE">
          <w:rPr>
            <w:rFonts w:ascii="Times New Roman" w:eastAsia="Times New Roman" w:hAnsi="Times New Roman" w:cs="Times New Roman"/>
          </w:rPr>
          <w:t>diabetes</w:t>
        </w:r>
      </w:hyperlink>
      <w:r w:rsidRPr="00233EFE">
        <w:rPr>
          <w:rFonts w:ascii="Times New Roman" w:eastAsia="Times New Roman" w:hAnsi="Times New Roman" w:cs="Times New Roman"/>
        </w:rPr>
        <w:t>.</w:t>
      </w:r>
      <w:r w:rsidRPr="00233EFE">
        <w:rPr>
          <w:rFonts w:ascii="Times New Roman" w:eastAsia="Times New Roman" w:hAnsi="Times New Roman" w:cs="Times New Roman"/>
          <w:i/>
          <w:iCs/>
        </w:rPr>
        <w:t>Syzygiumcumini</w:t>
      </w:r>
      <w:r w:rsidRPr="00233EFE">
        <w:rPr>
          <w:rFonts w:ascii="Times New Roman" w:eastAsia="Times New Roman" w:hAnsi="Times New Roman" w:cs="Times New Roman"/>
        </w:rPr>
        <w:t> may reach 30 m tall usually has a multi-stemmed from branching close to the ground (Lazo ,1962).</w:t>
      </w: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CC1289" w:rsidP="00233EFE">
      <w:pPr>
        <w:shd w:val="clear" w:color="auto" w:fill="FFFFFF"/>
        <w:spacing w:after="0" w:line="240" w:lineRule="auto"/>
        <w:jc w:val="both"/>
        <w:rPr>
          <w:rFonts w:ascii="Times New Roman" w:eastAsia="Times New Roman" w:hAnsi="Times New Roman" w:cs="Times New Roman"/>
        </w:rPr>
      </w:pPr>
    </w:p>
    <w:p w:rsidR="00CC1289" w:rsidRDefault="005F66E4" w:rsidP="00233EF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8890</wp:posOffset>
                </wp:positionV>
                <wp:extent cx="5890895" cy="0"/>
                <wp:effectExtent l="8890" t="13970" r="5715" b="508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41E93" id="_x0000_t32" coordsize="21600,21600" o:spt="32" o:oned="t" path="m,l21600,21600e" filled="f">
                <v:path arrowok="t" fillok="f" o:connecttype="none"/>
                <o:lock v:ext="edit" shapetype="t"/>
              </v:shapetype>
              <v:shape id="AutoShape 9" o:spid="_x0000_s1026" type="#_x0000_t32" style="position:absolute;margin-left:.7pt;margin-top:.7pt;width:46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"/>
            </w:pict>
          </mc:Fallback>
        </mc:AlternateContent>
      </w:r>
    </w:p>
    <w:p w:rsidR="00CC1289" w:rsidRPr="00CC1289" w:rsidRDefault="00CC1289" w:rsidP="00233EFE">
      <w:pPr>
        <w:shd w:val="clear" w:color="auto" w:fill="FFFFFF"/>
        <w:spacing w:after="0" w:line="240" w:lineRule="auto"/>
        <w:jc w:val="both"/>
        <w:rPr>
          <w:rFonts w:ascii="Times New Roman" w:eastAsia="Times New Roman" w:hAnsi="Times New Roman" w:cs="Times New Roman"/>
          <w:i/>
        </w:rPr>
      </w:pPr>
      <w:r w:rsidRPr="00CC1289">
        <w:rPr>
          <w:rFonts w:ascii="Times New Roman" w:eastAsia="Times New Roman" w:hAnsi="Times New Roman" w:cs="Times New Roman"/>
          <w:i/>
        </w:rPr>
        <w:t>thasathasa91@gmail.com</w:t>
      </w:r>
    </w:p>
    <w:p w:rsidR="00CC1289" w:rsidRPr="006E615B" w:rsidRDefault="00CC1289" w:rsidP="00233EFE">
      <w:pPr>
        <w:shd w:val="clear" w:color="auto" w:fill="FFFFFF"/>
        <w:spacing w:after="0" w:line="240" w:lineRule="auto"/>
        <w:jc w:val="both"/>
        <w:rPr>
          <w:rFonts w:ascii="Times New Roman" w:eastAsia="Times New Roman" w:hAnsi="Times New Roman" w:cs="Times New Roman"/>
        </w:rPr>
      </w:pPr>
    </w:p>
    <w:p w:rsidR="00CC1289" w:rsidRPr="006E615B" w:rsidRDefault="00CC1289" w:rsidP="00CC1289">
      <w:pPr>
        <w:shd w:val="clear" w:color="auto" w:fill="FFFFFF"/>
        <w:spacing w:after="0" w:line="240" w:lineRule="auto"/>
        <w:jc w:val="both"/>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B25A94"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r w:rsidRPr="00233EFE">
        <w:rPr>
          <w:rFonts w:ascii="Times New Roman" w:eastAsia="Times New Roman" w:hAnsi="Times New Roman" w:cs="Times New Roman"/>
          <w:color w:val="222222"/>
        </w:rPr>
        <w:t>Plant morphology is the study of the physical form and external structure of plants. Morphological parameters are useful in the visual identification of plants.</w:t>
      </w:r>
      <w:r w:rsidR="00CC1289">
        <w:rPr>
          <w:rFonts w:ascii="Times New Roman" w:eastAsia="Times New Roman" w:hAnsi="Times New Roman" w:cs="Times New Roman"/>
          <w:color w:val="222222"/>
        </w:rPr>
        <w:t xml:space="preserve"> </w:t>
      </w:r>
      <w:r w:rsidRPr="006E615B">
        <w:rPr>
          <w:rFonts w:ascii="Times New Roman" w:eastAsia="Times New Roman" w:hAnsi="Times New Roman" w:cs="Times New Roman"/>
          <w:color w:val="222222"/>
        </w:rPr>
        <w:t>A healthy soil ecosystem provides plants with easy access to air, water, and nutrients. As organisms decompose organic matter, nutrients become available to plants. Presence of organic matter and huge number of Micro organism in natural ecosystem leads to high growth rate and productivity. Environmental factors such as availability of light, rainfall, temperature, soil ph, humidity and wind action also determine the growth and development of plant in natural ecosystems and home garden.</w:t>
      </w:r>
    </w:p>
    <w:p w:rsidR="006E615B" w:rsidRPr="006E615B" w:rsidRDefault="006E615B" w:rsidP="00CC128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fruit quality is essentially defined by shelf-life and firmness.  Fruit size, shape, color and firmness are the first quality traits which attract consumers by visual and tactile stimulation (Baldwin et al. 1998).</w:t>
      </w:r>
      <w:r w:rsidRPr="00233EFE">
        <w:rPr>
          <w:rFonts w:ascii="Times New Roman" w:eastAsia="Times New Roman" w:hAnsi="Times New Roman" w:cs="Times New Roman"/>
          <w:color w:val="222222"/>
        </w:rPr>
        <w:t> So evaluation of morphology, fruit quality and harvest calendar of </w:t>
      </w:r>
      <w:r w:rsidRPr="00233EFE">
        <w:rPr>
          <w:rFonts w:ascii="Times New Roman" w:eastAsia="Times New Roman" w:hAnsi="Times New Roman" w:cs="Times New Roman"/>
          <w:i/>
          <w:iCs/>
          <w:color w:val="222222"/>
        </w:rPr>
        <w:t>Syzgium</w:t>
      </w:r>
      <w:r w:rsidR="00CC1289">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Pr="00233EFE">
        <w:rPr>
          <w:rFonts w:ascii="Times New Roman" w:eastAsia="Times New Roman" w:hAnsi="Times New Roman" w:cs="Times New Roman"/>
          <w:color w:val="222222"/>
        </w:rPr>
        <w:t xml:space="preserve"> and compare these parameters between the plants found in natural ecosystem and the home </w:t>
      </w:r>
      <w:r w:rsidR="00CC1289" w:rsidRPr="00233EFE">
        <w:rPr>
          <w:rFonts w:ascii="Times New Roman" w:eastAsia="Times New Roman" w:hAnsi="Times New Roman" w:cs="Times New Roman"/>
          <w:color w:val="222222"/>
        </w:rPr>
        <w:t>garden is</w:t>
      </w:r>
      <w:r w:rsidRPr="00233EFE">
        <w:rPr>
          <w:rFonts w:ascii="Times New Roman" w:eastAsia="Times New Roman" w:hAnsi="Times New Roman" w:cs="Times New Roman"/>
          <w:color w:val="222222"/>
        </w:rPr>
        <w:t xml:space="preserve"> necessary.</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Evergreen leaves have a turpentine smell, and are opposite, 5-25 cm long, 2.5-10 cm wide, oblong-oval or elliptic, blunt or tapering to a point at the apex. In this study leaf length was observed 6.86 cm in natural ecosystem and 5.22 cm in home garden averagely. The leaf length was observed</w:t>
      </w:r>
      <w:r w:rsidR="00CC1289">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The leaves which have an aroma similar to turpentine, are pinkish when young, changing to a leathery, glossy dark green with a yellow midrib as they mature. The leaves are used as food for livestock, as they have good nutritional value.</w:t>
      </w:r>
      <w:r w:rsidR="00CC1289">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The leaf distillates yield an essential oil which is used as fragrance in soaps and is blended with other chemicals to make inexpensive perfumes</w:t>
      </w:r>
      <w:r w:rsidR="00CC1289">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(Bhuyan, 1996).</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Flowers are scented, greenish-white, in clusters of just a few or 10 to 40 and are round or oblong in shape and found in dichotomous paniculate cymes. The calyx is funnel-shaped, about 4 millimeters long, and toothed. The petals cohere and fall all together as a small disk. The stamens are numerous and about as long as the calyx. Several types, which differ in colour and size of fruits, including some improved races bearing purple to violet or white coloured flesh and seedless fruits have been developed (Gamble, 1935).  In this study inflorescence length was 7.8cm in natural eco system and 6.4 cm in home garden ecosystem averagely.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CC1289"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S</w:t>
      </w:r>
      <w:r w:rsidR="006E615B" w:rsidRPr="00233EFE">
        <w:rPr>
          <w:rFonts w:ascii="Times New Roman" w:eastAsia="Times New Roman" w:hAnsi="Times New Roman" w:cs="Times New Roman"/>
          <w:i/>
          <w:iCs/>
          <w:color w:val="222222"/>
        </w:rPr>
        <w:t>yzygium</w:t>
      </w:r>
      <w:r>
        <w:rPr>
          <w:rFonts w:ascii="Times New Roman" w:eastAsia="Times New Roman" w:hAnsi="Times New Roman" w:cs="Times New Roman"/>
          <w:i/>
          <w:iCs/>
          <w:color w:val="222222"/>
        </w:rPr>
        <w:t xml:space="preserve"> </w:t>
      </w:r>
      <w:r w:rsidR="006E615B" w:rsidRPr="00233EFE">
        <w:rPr>
          <w:rFonts w:ascii="Times New Roman" w:eastAsia="Times New Roman" w:hAnsi="Times New Roman" w:cs="Times New Roman"/>
          <w:i/>
          <w:iCs/>
          <w:color w:val="222222"/>
        </w:rPr>
        <w:t>cumini</w:t>
      </w:r>
      <w:r>
        <w:rPr>
          <w:rFonts w:ascii="Times New Roman" w:eastAsia="Times New Roman" w:hAnsi="Times New Roman" w:cs="Times New Roman"/>
          <w:i/>
          <w:iCs/>
          <w:color w:val="222222"/>
        </w:rPr>
        <w:t xml:space="preserve"> </w:t>
      </w:r>
      <w:r w:rsidR="006E615B" w:rsidRPr="00233EFE">
        <w:rPr>
          <w:rFonts w:ascii="Times New Roman" w:eastAsia="Times New Roman" w:hAnsi="Times New Roman" w:cs="Times New Roman"/>
          <w:color w:val="222222"/>
        </w:rPr>
        <w:t>flowers are rich in nectar and are useful in the apiculture for their yield of high quality honey (Patel </w:t>
      </w:r>
      <w:r w:rsidR="006E615B" w:rsidRPr="00233EFE">
        <w:rPr>
          <w:rFonts w:ascii="Times New Roman" w:eastAsia="Times New Roman" w:hAnsi="Times New Roman" w:cs="Times New Roman"/>
          <w:i/>
          <w:iCs/>
          <w:color w:val="222222"/>
        </w:rPr>
        <w:t>et al</w:t>
      </w:r>
      <w:r w:rsidR="006E615B" w:rsidRPr="00233EFE">
        <w:rPr>
          <w:rFonts w:ascii="Times New Roman" w:eastAsia="Times New Roman" w:hAnsi="Times New Roman" w:cs="Times New Roman"/>
          <w:color w:val="222222"/>
        </w:rPr>
        <w:t>., 2012).Fruits ovoid-oblong or elliptical berries, numerous, crowded in clusters, almost stalkless along twigs at the back of leaves; often curved, green at first, turning pink and then finally purple-black, 1-2.5 cm long; pulp greyish-yellow, white or pale violet. The seed in each berry is strongly astringent and slightly bitter, 1-2 cm long; sometimes 2-5 angular, irregularly shaped seeds are compressed together into a mass resembling a single seed. Cotyledons are pale green (Benherlal, 2007).</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The seed is used as an alternative natural healing system in the Ayurvedic, Unani and Chinese medicines. Bark of </w:t>
      </w:r>
      <w:r w:rsidRPr="00233EFE">
        <w:rPr>
          <w:rFonts w:ascii="Times New Roman" w:eastAsia="Times New Roman" w:hAnsi="Times New Roman" w:cs="Times New Roman"/>
          <w:i/>
          <w:iCs/>
          <w:color w:val="222222"/>
        </w:rPr>
        <w:t>Syzygium cumini</w:t>
      </w:r>
      <w:r w:rsidRPr="00233EFE">
        <w:rPr>
          <w:rFonts w:ascii="Times New Roman" w:eastAsia="Times New Roman" w:hAnsi="Times New Roman" w:cs="Times New Roman"/>
          <w:color w:val="222222"/>
        </w:rPr>
        <w:t> yields a brown dye due to its high tannin content. The fruit pulp is used to make jams, jellies, juice, vinegar and puddings. Fruits are also used to make wine. (Prince, 1998).The sourness of fruits may be due to presence of gallicacid. The color of the fruits might be due to the presence of anthocyanins. Fruits of </w:t>
      </w:r>
      <w:r w:rsidRPr="00233EFE">
        <w:rPr>
          <w:rFonts w:ascii="Times New Roman" w:eastAsia="Times New Roman" w:hAnsi="Times New Roman" w:cs="Times New Roman"/>
          <w:i/>
          <w:iCs/>
          <w:color w:val="222222"/>
        </w:rPr>
        <w:t>Syzygium</w:t>
      </w:r>
      <w:r w:rsidR="00CC1289">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Pr="00233EFE">
        <w:rPr>
          <w:rFonts w:ascii="Times New Roman" w:eastAsia="Times New Roman" w:hAnsi="Times New Roman" w:cs="Times New Roman"/>
          <w:color w:val="222222"/>
        </w:rPr>
        <w:t> are</w:t>
      </w:r>
      <w:r w:rsidR="00CC1289">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well known for its nutritional, therapeutic properties.(Bhatia et al 1971).Composition analysis indicated that there are low fat contents in both fruits and seeds of </w:t>
      </w:r>
      <w:r w:rsidRPr="00233EFE">
        <w:rPr>
          <w:rFonts w:ascii="Times New Roman" w:eastAsia="Times New Roman" w:hAnsi="Times New Roman" w:cs="Times New Roman"/>
          <w:i/>
          <w:iCs/>
          <w:color w:val="222222"/>
        </w:rPr>
        <w:t>Syzygium</w:t>
      </w:r>
      <w:r w:rsidR="00CC1289">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Pr="00233EFE">
        <w:rPr>
          <w:rFonts w:ascii="Times New Roman" w:eastAsia="Times New Roman" w:hAnsi="Times New Roman" w:cs="Times New Roman"/>
          <w:color w:val="222222"/>
        </w:rPr>
        <w:t>. It was observed that </w:t>
      </w:r>
      <w:r w:rsidRPr="00233EFE">
        <w:rPr>
          <w:rFonts w:ascii="Times New Roman" w:eastAsia="Times New Roman" w:hAnsi="Times New Roman" w:cs="Times New Roman"/>
          <w:i/>
          <w:iCs/>
          <w:color w:val="222222"/>
        </w:rPr>
        <w:t>Syzygium</w:t>
      </w:r>
      <w:r w:rsidR="00CC1289">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00CC1289">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color w:val="222222"/>
        </w:rPr>
        <w:t>seeds contain moisture, crude protein, crude fat, crude fiber, ash and nitrogen free extracts.</w:t>
      </w:r>
    </w:p>
    <w:p w:rsidR="00CC1289" w:rsidRPr="006E615B" w:rsidRDefault="00CC1289"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CC1289" w:rsidRPr="006E615B" w:rsidRDefault="00CC1289" w:rsidP="00CC1289">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CC1289" w:rsidRDefault="00CC1289" w:rsidP="00233EFE">
      <w:pPr>
        <w:shd w:val="clear" w:color="auto" w:fill="FFFFFF"/>
        <w:spacing w:after="0" w:line="240" w:lineRule="auto"/>
        <w:jc w:val="both"/>
        <w:rPr>
          <w:rFonts w:ascii="Times New Roman" w:eastAsia="Times New Roman" w:hAnsi="Times New Roman" w:cs="Times New Roman"/>
          <w:b/>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b/>
          <w:color w:val="222222"/>
        </w:rPr>
      </w:pPr>
      <w:r w:rsidRPr="006E615B">
        <w:rPr>
          <w:rFonts w:ascii="Times New Roman" w:eastAsia="Times New Roman" w:hAnsi="Times New Roman" w:cs="Times New Roman"/>
          <w:b/>
          <w:color w:val="222222"/>
        </w:rPr>
        <w:t>Materials and methods</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u w:val="single"/>
        </w:rPr>
      </w:pPr>
      <w:r w:rsidRPr="00233EFE">
        <w:rPr>
          <w:rFonts w:ascii="Times New Roman" w:eastAsia="Times New Roman" w:hAnsi="Times New Roman" w:cs="Times New Roman"/>
          <w:bCs/>
          <w:color w:val="222222"/>
          <w:u w:val="single"/>
        </w:rPr>
        <w:t>plant selection and collection of plant material</w:t>
      </w:r>
    </w:p>
    <w:p w:rsidR="006E615B" w:rsidRPr="006E615B" w:rsidRDefault="006E615B" w:rsidP="00CC1289">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i/>
          <w:iCs/>
          <w:color w:val="222222"/>
        </w:rPr>
        <w:t>Syzygiumcumini</w:t>
      </w:r>
      <w:r w:rsidRPr="00233EFE">
        <w:rPr>
          <w:rFonts w:ascii="Times New Roman" w:eastAsia="Times New Roman" w:hAnsi="Times New Roman" w:cs="Times New Roman"/>
          <w:color w:val="222222"/>
        </w:rPr>
        <w:t> was selected from Natural ecosystem and home garden from Nagarkovil and Chavakachcheri respectively. More than 100 fruits in three replicates were collected from natural ecosystem and home garden.</w:t>
      </w: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u w:val="single"/>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u w:val="single"/>
        </w:rPr>
      </w:pPr>
      <w:r w:rsidRPr="00233EFE">
        <w:rPr>
          <w:rFonts w:ascii="Times New Roman" w:eastAsia="Times New Roman" w:hAnsi="Times New Roman" w:cs="Times New Roman"/>
          <w:color w:val="222222"/>
          <w:u w:val="single"/>
        </w:rPr>
        <w:t>Qualitative parameters</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Leaf parameters- leaf blade shape, leaf base shape, leaf colour, leaf apex,leaf arrangement, leaf type and leaf margin was observed.</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Inflorescence parameters- Arrangement of inflorescence, colour of inflorescence, inflorescence position was observed.</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Glossiness of fruit, fruit skin colour, fruit pulp colour was observed. Taste was tested by untrained panel.</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u w:val="single"/>
        </w:rPr>
      </w:pPr>
      <w:r w:rsidRPr="00233EFE">
        <w:rPr>
          <w:rFonts w:ascii="Times New Roman" w:eastAsia="Times New Roman" w:hAnsi="Times New Roman" w:cs="Times New Roman"/>
          <w:color w:val="222222"/>
          <w:u w:val="single"/>
        </w:rPr>
        <w:t>Quantitative parameters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Leaf parameters- Ten mature leaves in three replicates were collected.</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Leaf petiole length- Average length of ten mature leaves was measured from the stem to the base of leaf blade.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Leaf length- Leaf length was measured by measuring tape.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Leaf breadth was measured by measuring tape.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Inflorescence length- inflorescence length was measured by measuring tape.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Ripen fruits were selected for fruit quality studies.</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Fruit weight- Ten fruits were selected randomly and weighed by electronic balance ( Make- Mettle and model-AE 166).</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Seed weight- Ten seeds were selected randomly and weighed by electronic balance (Make-Mettle and model-AE 166).</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TSS- one drop of fruit juice was placed on the refracto meter (Make- Kyowa Japan and model hand held) and TSS was measured.</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b/>
          <w:color w:val="222222"/>
        </w:rPr>
      </w:pPr>
      <w:r w:rsidRPr="00233EFE">
        <w:rPr>
          <w:rFonts w:ascii="Times New Roman" w:eastAsia="Times New Roman" w:hAnsi="Times New Roman" w:cs="Times New Roman"/>
          <w:b/>
          <w:color w:val="222222"/>
        </w:rPr>
        <w:t>Moisture content</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5g fruit pulp was taken in three replicates and moisture content was determined by oven drying method at 80°C for 48 hours.(AOAC, 1990)(Universal Oven make- Germany and model-UFE-400).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Pr="00233EFE" w:rsidRDefault="006E615B" w:rsidP="00233EFE">
      <w:pPr>
        <w:shd w:val="clear" w:color="auto" w:fill="FFFFFF"/>
        <w:spacing w:after="0" w:line="240" w:lineRule="auto"/>
        <w:jc w:val="both"/>
        <w:rPr>
          <w:rFonts w:ascii="Times New Roman" w:eastAsia="Times New Roman" w:hAnsi="Times New Roman" w:cs="Times New Roman"/>
          <w:b/>
          <w:color w:val="222222"/>
        </w:rPr>
      </w:pPr>
      <w:r w:rsidRPr="00233EFE">
        <w:rPr>
          <w:rFonts w:ascii="Times New Roman" w:eastAsia="Times New Roman" w:hAnsi="Times New Roman" w:cs="Times New Roman"/>
          <w:b/>
          <w:color w:val="222222"/>
        </w:rPr>
        <w:t>Ash content</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 xml:space="preserve"> 5g dry weight of fruit was determined by furnace at 560°C for 6 hours. (Furnace makeDaihan Lab tech.Co. Ltd and model-LEF-215P).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Pr="00233EFE" w:rsidRDefault="006E615B" w:rsidP="00233EFE">
      <w:pPr>
        <w:shd w:val="clear" w:color="auto" w:fill="FFFFFF"/>
        <w:spacing w:after="0" w:line="240" w:lineRule="auto"/>
        <w:jc w:val="both"/>
        <w:rPr>
          <w:rFonts w:ascii="Times New Roman" w:eastAsia="Times New Roman" w:hAnsi="Times New Roman" w:cs="Times New Roman"/>
          <w:b/>
          <w:color w:val="222222"/>
        </w:rPr>
      </w:pPr>
      <w:r w:rsidRPr="00233EFE">
        <w:rPr>
          <w:rFonts w:ascii="Times New Roman" w:eastAsia="Times New Roman" w:hAnsi="Times New Roman" w:cs="Times New Roman"/>
          <w:b/>
          <w:color w:val="222222"/>
        </w:rPr>
        <w:t>Wax content</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 xml:space="preserve"> 5g pulp was dissolved in 10ml of ethanol. It was shaked for 1 hour. Then it was placed in fume hood for evaporation. After 24 hours it was weighed to determine wax content.</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6E615B" w:rsidRPr="006E615B" w:rsidRDefault="006E615B" w:rsidP="00233EFE">
      <w:pPr>
        <w:shd w:val="clear" w:color="auto" w:fill="FFFFFF"/>
        <w:spacing w:after="0" w:line="240" w:lineRule="auto"/>
        <w:jc w:val="both"/>
        <w:rPr>
          <w:rFonts w:ascii="Times New Roman" w:eastAsia="Times New Roman" w:hAnsi="Times New Roman" w:cs="Times New Roman"/>
          <w:b/>
          <w:color w:val="222222"/>
        </w:rPr>
      </w:pPr>
      <w:r w:rsidRPr="00233EFE">
        <w:rPr>
          <w:rFonts w:ascii="Times New Roman" w:eastAsia="Times New Roman" w:hAnsi="Times New Roman" w:cs="Times New Roman"/>
          <w:b/>
          <w:color w:val="222222"/>
        </w:rPr>
        <w:t>Harvest calendar of Syzygium cumini</w:t>
      </w:r>
    </w:p>
    <w:p w:rsidR="00233EFE" w:rsidRPr="00CC1289"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Initiation of flower bud , Flowering,fruit set,Mature fruit, Ripen fruit of </w:t>
      </w:r>
      <w:r w:rsidRPr="00233EFE">
        <w:rPr>
          <w:rFonts w:ascii="Times New Roman" w:eastAsia="Times New Roman" w:hAnsi="Times New Roman" w:cs="Times New Roman"/>
          <w:i/>
          <w:iCs/>
          <w:color w:val="222222"/>
        </w:rPr>
        <w:t>Syzygiumcumini </w:t>
      </w:r>
      <w:r w:rsidRPr="00233EFE">
        <w:rPr>
          <w:rFonts w:ascii="Times New Roman" w:eastAsia="Times New Roman" w:hAnsi="Times New Roman" w:cs="Times New Roman"/>
          <w:color w:val="222222"/>
        </w:rPr>
        <w:t> was observed from May to September and the harvest calendar was compared with natural eco system</w:t>
      </w:r>
      <w:r w:rsidR="00CC1289">
        <w:rPr>
          <w:rFonts w:ascii="Times New Roman" w:eastAsia="Times New Roman" w:hAnsi="Times New Roman" w:cs="Times New Roman"/>
          <w:color w:val="222222"/>
        </w:rPr>
        <w:t>.</w:t>
      </w:r>
    </w:p>
    <w:p w:rsidR="00233EFE" w:rsidRPr="006E615B" w:rsidRDefault="00233EFE" w:rsidP="00233EFE">
      <w:pPr>
        <w:shd w:val="clear" w:color="auto" w:fill="FFFFFF"/>
        <w:spacing w:after="0" w:line="240" w:lineRule="auto"/>
        <w:jc w:val="both"/>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233EFE" w:rsidRDefault="00233EFE" w:rsidP="00233EFE">
      <w:pPr>
        <w:shd w:val="clear" w:color="auto" w:fill="FFFFFF"/>
        <w:spacing w:after="0" w:line="240" w:lineRule="auto"/>
        <w:jc w:val="both"/>
        <w:rPr>
          <w:rFonts w:ascii="Times New Roman" w:eastAsia="Times New Roman" w:hAnsi="Times New Roman" w:cs="Times New Roman"/>
          <w:b/>
          <w:bCs/>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Rate of seed germination </w:t>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Twelve healthy seeds were selected from fruits collected from home garden and natural ecosystem separately . ,They were placed in the propagator box  and kept in plant house to observe the rate of germination. numberof germinated seedling were counted up to 18th days.</w:t>
      </w:r>
    </w:p>
    <w:p w:rsidR="00B25A94" w:rsidRPr="00233EFE" w:rsidRDefault="00B25A94"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Default="006E615B" w:rsidP="00233EFE">
      <w:pPr>
        <w:shd w:val="clear" w:color="auto" w:fill="FFFFFF"/>
        <w:spacing w:after="0" w:line="240" w:lineRule="auto"/>
        <w:jc w:val="both"/>
        <w:rPr>
          <w:rFonts w:ascii="Times New Roman" w:eastAsia="Times New Roman" w:hAnsi="Times New Roman" w:cs="Times New Roman"/>
          <w:b/>
          <w:bCs/>
          <w:color w:val="222222"/>
        </w:rPr>
      </w:pPr>
      <w:r w:rsidRPr="00233EFE">
        <w:rPr>
          <w:rFonts w:ascii="Times New Roman" w:eastAsia="Times New Roman" w:hAnsi="Times New Roman" w:cs="Times New Roman"/>
          <w:b/>
          <w:bCs/>
          <w:color w:val="222222"/>
        </w:rPr>
        <w:t>Results </w:t>
      </w:r>
    </w:p>
    <w:p w:rsidR="00233EFE" w:rsidRPr="00233EFE" w:rsidRDefault="00233EFE" w:rsidP="00233EFE">
      <w:pPr>
        <w:shd w:val="clear" w:color="auto" w:fill="FFFFFF"/>
        <w:spacing w:after="0" w:line="240" w:lineRule="auto"/>
        <w:jc w:val="both"/>
        <w:rPr>
          <w:rFonts w:ascii="Times New Roman" w:eastAsia="Times New Roman" w:hAnsi="Times New Roman" w:cs="Times New Roman"/>
          <w:b/>
          <w:bCs/>
          <w:color w:val="222222"/>
        </w:rPr>
      </w:pPr>
    </w:p>
    <w:p w:rsidR="00B25A94" w:rsidRPr="00233EFE" w:rsidRDefault="00233EFE" w:rsidP="00233EFE">
      <w:pPr>
        <w:spacing w:line="360" w:lineRule="auto"/>
        <w:rPr>
          <w:rFonts w:ascii="Times New Roman" w:hAnsi="Times New Roman" w:cs="Times New Roman"/>
          <w:sz w:val="20"/>
          <w:szCs w:val="20"/>
        </w:rPr>
      </w:pPr>
      <w:r w:rsidRPr="00A73EC4">
        <w:rPr>
          <w:rFonts w:ascii="Times New Roman" w:hAnsi="Times New Roman" w:cs="Times New Roman"/>
          <w:sz w:val="20"/>
          <w:szCs w:val="20"/>
        </w:rPr>
        <w:t>Table 1: Comparison of Le</w:t>
      </w:r>
      <w:r>
        <w:rPr>
          <w:rFonts w:ascii="Times New Roman" w:hAnsi="Times New Roman" w:cs="Times New Roman"/>
          <w:sz w:val="20"/>
          <w:szCs w:val="20"/>
        </w:rPr>
        <w:t>af and inflorescence parameters.</w:t>
      </w:r>
    </w:p>
    <w:tbl>
      <w:tblPr>
        <w:tblStyle w:val="TableGrid"/>
        <w:tblW w:w="0" w:type="auto"/>
        <w:tblLook w:val="04A0" w:firstRow="1" w:lastRow="0" w:firstColumn="1" w:lastColumn="0" w:noHBand="0" w:noVBand="1"/>
      </w:tblPr>
      <w:tblGrid>
        <w:gridCol w:w="2907"/>
        <w:gridCol w:w="2700"/>
        <w:gridCol w:w="207"/>
        <w:gridCol w:w="2907"/>
      </w:tblGrid>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Parameters</w:t>
            </w:r>
          </w:p>
        </w:tc>
        <w:tc>
          <w:tcPr>
            <w:tcW w:w="2907" w:type="dxa"/>
            <w:gridSpan w:val="2"/>
          </w:tcPr>
          <w:p w:rsidR="006E615B" w:rsidRPr="00233EFE" w:rsidRDefault="006E615B" w:rsidP="00233EFE">
            <w:pPr>
              <w:rPr>
                <w:rFonts w:ascii="Times New Roman" w:hAnsi="Times New Roman" w:cs="Times New Roman"/>
              </w:rPr>
            </w:pPr>
            <w:r w:rsidRPr="00233EFE">
              <w:rPr>
                <w:rFonts w:ascii="Times New Roman" w:hAnsi="Times New Roman" w:cs="Times New Roman"/>
              </w:rPr>
              <w:t>Natural ecosystem</w:t>
            </w:r>
          </w:p>
        </w:tc>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Home garden</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length (cm)</w:t>
            </w:r>
          </w:p>
        </w:tc>
        <w:tc>
          <w:tcPr>
            <w:tcW w:w="2907" w:type="dxa"/>
            <w:gridSpan w:val="2"/>
          </w:tcPr>
          <w:p w:rsidR="006E615B" w:rsidRPr="00233EFE" w:rsidRDefault="006E615B" w:rsidP="00233EFE">
            <w:pPr>
              <w:rPr>
                <w:rFonts w:ascii="Times New Roman" w:hAnsi="Times New Roman" w:cs="Times New Roman"/>
              </w:rPr>
            </w:pPr>
            <w:r w:rsidRPr="00233EFE">
              <w:rPr>
                <w:rFonts w:ascii="Times New Roman" w:hAnsi="Times New Roman" w:cs="Times New Roman"/>
              </w:rPr>
              <w:t>6.86±0.28</w:t>
            </w:r>
            <w:r w:rsidRPr="00233EFE">
              <w:rPr>
                <w:rFonts w:ascii="Times New Roman" w:hAnsi="Times New Roman" w:cs="Times New Roman"/>
                <w:vertAlign w:val="superscript"/>
              </w:rPr>
              <w:t>a</w:t>
            </w:r>
          </w:p>
        </w:tc>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5.22±0.34</w:t>
            </w:r>
            <w:r w:rsidRPr="00233EFE">
              <w:rPr>
                <w:rFonts w:ascii="Times New Roman" w:hAnsi="Times New Roman" w:cs="Times New Roman"/>
                <w:vertAlign w:val="superscript"/>
              </w:rPr>
              <w:t>b</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petiole length (cm)</w:t>
            </w:r>
          </w:p>
        </w:tc>
        <w:tc>
          <w:tcPr>
            <w:tcW w:w="2907" w:type="dxa"/>
            <w:gridSpan w:val="2"/>
          </w:tcPr>
          <w:p w:rsidR="006E615B" w:rsidRPr="00233EFE" w:rsidRDefault="006E615B" w:rsidP="00233EFE">
            <w:pPr>
              <w:rPr>
                <w:rFonts w:ascii="Times New Roman" w:hAnsi="Times New Roman" w:cs="Times New Roman"/>
              </w:rPr>
            </w:pPr>
            <w:r w:rsidRPr="00233EFE">
              <w:rPr>
                <w:rFonts w:ascii="Times New Roman" w:hAnsi="Times New Roman" w:cs="Times New Roman"/>
              </w:rPr>
              <w:t>1.81±0.22</w:t>
            </w:r>
            <w:r w:rsidRPr="00233EFE">
              <w:rPr>
                <w:rFonts w:ascii="Times New Roman" w:hAnsi="Times New Roman" w:cs="Times New Roman"/>
                <w:vertAlign w:val="superscript"/>
              </w:rPr>
              <w:t>a</w:t>
            </w:r>
          </w:p>
        </w:tc>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1.50±0.32</w:t>
            </w:r>
            <w:r w:rsidRPr="00233EFE">
              <w:rPr>
                <w:rFonts w:ascii="Times New Roman" w:hAnsi="Times New Roman" w:cs="Times New Roman"/>
                <w:vertAlign w:val="superscript"/>
              </w:rPr>
              <w:t>b</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blade shape</w:t>
            </w:r>
          </w:p>
        </w:tc>
        <w:tc>
          <w:tcPr>
            <w:tcW w:w="5814" w:type="dxa"/>
            <w:gridSpan w:val="3"/>
          </w:tcPr>
          <w:p w:rsidR="006E615B" w:rsidRPr="00233EFE" w:rsidRDefault="006E615B" w:rsidP="00233EFE">
            <w:pPr>
              <w:rPr>
                <w:rFonts w:ascii="Times New Roman" w:hAnsi="Times New Roman" w:cs="Times New Roman"/>
              </w:rPr>
            </w:pPr>
            <w:r w:rsidRPr="00233EFE">
              <w:rPr>
                <w:rFonts w:ascii="Times New Roman" w:hAnsi="Times New Roman" w:cs="Times New Roman"/>
              </w:rPr>
              <w:t xml:space="preserve">                               Oblong</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base shape</w:t>
            </w:r>
          </w:p>
        </w:tc>
        <w:tc>
          <w:tcPr>
            <w:tcW w:w="5814" w:type="dxa"/>
            <w:gridSpan w:val="3"/>
          </w:tcPr>
          <w:p w:rsidR="006E615B" w:rsidRPr="00233EFE" w:rsidRDefault="006E615B" w:rsidP="00233EFE">
            <w:pPr>
              <w:rPr>
                <w:rFonts w:ascii="Times New Roman" w:hAnsi="Times New Roman" w:cs="Times New Roman"/>
              </w:rPr>
            </w:pPr>
            <w:r w:rsidRPr="00233EFE">
              <w:rPr>
                <w:rFonts w:ascii="Times New Roman" w:hAnsi="Times New Roman" w:cs="Times New Roman"/>
              </w:rPr>
              <w:t xml:space="preserve">                               Obtuse</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apex shape</w:t>
            </w:r>
          </w:p>
        </w:tc>
        <w:tc>
          <w:tcPr>
            <w:tcW w:w="5814" w:type="dxa"/>
            <w:gridSpan w:val="3"/>
          </w:tcPr>
          <w:p w:rsidR="006E615B" w:rsidRPr="00233EFE" w:rsidRDefault="006E615B" w:rsidP="00233EFE">
            <w:pPr>
              <w:rPr>
                <w:rFonts w:ascii="Times New Roman" w:hAnsi="Times New Roman" w:cs="Times New Roman"/>
              </w:rPr>
            </w:pPr>
            <w:r w:rsidRPr="00233EFE">
              <w:rPr>
                <w:rFonts w:ascii="Times New Roman" w:hAnsi="Times New Roman" w:cs="Times New Roman"/>
              </w:rPr>
              <w:t xml:space="preserve">                                Obtuse</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type</w:t>
            </w:r>
          </w:p>
        </w:tc>
        <w:tc>
          <w:tcPr>
            <w:tcW w:w="5814" w:type="dxa"/>
            <w:gridSpan w:val="3"/>
          </w:tcPr>
          <w:p w:rsidR="006E615B" w:rsidRPr="00233EFE" w:rsidRDefault="006E615B" w:rsidP="00233EFE">
            <w:pPr>
              <w:rPr>
                <w:rFonts w:ascii="Times New Roman" w:hAnsi="Times New Roman" w:cs="Times New Roman"/>
              </w:rPr>
            </w:pPr>
            <w:r w:rsidRPr="00233EFE">
              <w:rPr>
                <w:rFonts w:ascii="Times New Roman" w:hAnsi="Times New Roman" w:cs="Times New Roman"/>
              </w:rPr>
              <w:t>Pinnately compound</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Leaf arrangement</w:t>
            </w:r>
          </w:p>
        </w:tc>
        <w:tc>
          <w:tcPr>
            <w:tcW w:w="5814" w:type="dxa"/>
            <w:gridSpan w:val="3"/>
          </w:tcPr>
          <w:p w:rsidR="006E615B" w:rsidRPr="00233EFE" w:rsidRDefault="006E615B" w:rsidP="00233EFE">
            <w:pPr>
              <w:rPr>
                <w:rFonts w:ascii="Times New Roman" w:hAnsi="Times New Roman" w:cs="Times New Roman"/>
              </w:rPr>
            </w:pPr>
            <w:r w:rsidRPr="00233EFE">
              <w:rPr>
                <w:rFonts w:ascii="Times New Roman" w:hAnsi="Times New Roman" w:cs="Times New Roman"/>
              </w:rPr>
              <w:t xml:space="preserve">                                Opposite</w:t>
            </w:r>
          </w:p>
        </w:tc>
      </w:tr>
      <w:tr w:rsidR="006E615B" w:rsidRPr="00233EFE" w:rsidTr="001D07A7">
        <w:tc>
          <w:tcPr>
            <w:tcW w:w="2907"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Inflorescence length (cm)</w:t>
            </w:r>
          </w:p>
        </w:tc>
        <w:tc>
          <w:tcPr>
            <w:tcW w:w="2700" w:type="dxa"/>
          </w:tcPr>
          <w:p w:rsidR="006E615B" w:rsidRPr="00233EFE" w:rsidRDefault="006E615B" w:rsidP="00233EFE">
            <w:pPr>
              <w:rPr>
                <w:rFonts w:ascii="Times New Roman" w:hAnsi="Times New Roman" w:cs="Times New Roman"/>
              </w:rPr>
            </w:pPr>
            <w:r w:rsidRPr="00233EFE">
              <w:rPr>
                <w:rFonts w:ascii="Times New Roman" w:hAnsi="Times New Roman" w:cs="Times New Roman"/>
              </w:rPr>
              <w:t>7.8±0.2</w:t>
            </w:r>
            <w:r w:rsidRPr="00233EFE">
              <w:rPr>
                <w:rFonts w:ascii="Times New Roman" w:hAnsi="Times New Roman" w:cs="Times New Roman"/>
                <w:vertAlign w:val="superscript"/>
              </w:rPr>
              <w:t>a</w:t>
            </w:r>
          </w:p>
        </w:tc>
        <w:tc>
          <w:tcPr>
            <w:tcW w:w="3114" w:type="dxa"/>
            <w:gridSpan w:val="2"/>
          </w:tcPr>
          <w:p w:rsidR="006E615B" w:rsidRPr="00233EFE" w:rsidRDefault="006E615B" w:rsidP="00233EFE">
            <w:pPr>
              <w:rPr>
                <w:rFonts w:ascii="Times New Roman" w:hAnsi="Times New Roman" w:cs="Times New Roman"/>
              </w:rPr>
            </w:pPr>
            <w:r w:rsidRPr="00233EFE">
              <w:rPr>
                <w:rFonts w:ascii="Times New Roman" w:hAnsi="Times New Roman" w:cs="Times New Roman"/>
              </w:rPr>
              <w:t>6.4±0.4</w:t>
            </w:r>
            <w:r w:rsidRPr="00233EFE">
              <w:rPr>
                <w:rFonts w:ascii="Times New Roman" w:hAnsi="Times New Roman" w:cs="Times New Roman"/>
                <w:vertAlign w:val="superscript"/>
              </w:rPr>
              <w:t>b</w:t>
            </w:r>
          </w:p>
        </w:tc>
      </w:tr>
    </w:tbl>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i/>
          <w:color w:val="222222"/>
        </w:rPr>
        <w:t>Syzygium</w:t>
      </w:r>
      <w:r w:rsidR="00233EFE" w:rsidRPr="00233EFE">
        <w:rPr>
          <w:rFonts w:ascii="Times New Roman" w:eastAsia="Times New Roman" w:hAnsi="Times New Roman" w:cs="Times New Roman"/>
          <w:i/>
          <w:color w:val="222222"/>
        </w:rPr>
        <w:t xml:space="preserve"> </w:t>
      </w:r>
      <w:r w:rsidRPr="00233EFE">
        <w:rPr>
          <w:rFonts w:ascii="Times New Roman" w:eastAsia="Times New Roman" w:hAnsi="Times New Roman" w:cs="Times New Roman"/>
          <w:i/>
          <w:color w:val="222222"/>
        </w:rPr>
        <w:t>cumini</w:t>
      </w:r>
      <w:r w:rsidRPr="00233EFE">
        <w:rPr>
          <w:rFonts w:ascii="Times New Roman" w:eastAsia="Times New Roman" w:hAnsi="Times New Roman" w:cs="Times New Roman"/>
          <w:color w:val="222222"/>
        </w:rPr>
        <w:t> leaf length was observed as 6.86±0.28cm in Natural ecosystem and 5.22±0.34cm in home garden, shape of the leaf blade was Oblong and shape of the Leaf base was Obtuse. Colour of the Leaf was dark green, Leaf apex was Obtuse, Leaf type was observed as pinnately compound leaf with opposite leaf arrangement and entire leaf margin. Leaf petiole length was observed as 1.81±0.22cm in Natural ecosystem and 1.50±0.32cm in Home garden. Inflorescence colour</w:t>
      </w:r>
      <w:r w:rsid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white, leaf colour green and inflorescence position terminal in both ecosystem.</w:t>
      </w:r>
      <w:r w:rsidR="00233EFE" w:rsidRP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i/>
          <w:iCs/>
          <w:color w:val="222222"/>
        </w:rPr>
        <w:t>Syzygium</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color w:val="222222"/>
        </w:rPr>
        <w:t>inflorescence length was observed as 7.8±0.2cm. Inflorescence was white in colour with Cyme</w:t>
      </w:r>
      <w:r w:rsidR="00233EFE" w:rsidRP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arrangement and located terminal and axillary.</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233EFE" w:rsidRDefault="00233EFE" w:rsidP="00233EFE">
      <w:pPr>
        <w:shd w:val="clear" w:color="auto" w:fill="FFFFFF"/>
        <w:spacing w:after="0" w:line="240" w:lineRule="auto"/>
        <w:jc w:val="both"/>
        <w:rPr>
          <w:rFonts w:ascii="Times New Roman" w:eastAsia="Times New Roman" w:hAnsi="Times New Roman" w:cs="Times New Roman"/>
          <w:color w:val="222222"/>
          <w:u w:val="single"/>
        </w:rPr>
      </w:pPr>
      <w:r w:rsidRPr="00233EFE">
        <w:rPr>
          <w:rFonts w:ascii="Times New Roman" w:eastAsia="Times New Roman" w:hAnsi="Times New Roman" w:cs="Times New Roman"/>
          <w:color w:val="222222"/>
          <w:u w:val="single"/>
        </w:rPr>
        <w:t>Measurement of fruit parameters</w:t>
      </w:r>
    </w:p>
    <w:p w:rsidR="00233EFE" w:rsidRDefault="005F66E4" w:rsidP="00233EFE">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noProof/>
          <w:color w:val="222222"/>
        </w:rPr>
        <mc:AlternateContent>
          <mc:Choice Requires="wps">
            <w:drawing>
              <wp:anchor distT="0" distB="0" distL="114300" distR="114300" simplePos="0" relativeHeight="251661312" behindDoc="0" locked="0" layoutInCell="1" allowOverlap="1">
                <wp:simplePos x="0" y="0"/>
                <wp:positionH relativeFrom="column">
                  <wp:posOffset>1534160</wp:posOffset>
                </wp:positionH>
                <wp:positionV relativeFrom="paragraph">
                  <wp:posOffset>1722755</wp:posOffset>
                </wp:positionV>
                <wp:extent cx="0" cy="272415"/>
                <wp:effectExtent l="57785" t="14605" r="5651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33A52" id="AutoShape 7" o:spid="_x0000_s1026" type="#_x0000_t32" style="position:absolute;margin-left:120.8pt;margin-top:135.65pt;width:0;height:2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fQNwIAAGY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">
                <v:stroke endarrow="block"/>
              </v:shape>
            </w:pict>
          </mc:Fallback>
        </mc:AlternateContent>
      </w:r>
      <w:r>
        <w:rPr>
          <w:rFonts w:ascii="Times New Roman" w:eastAsia="Times New Roman" w:hAnsi="Times New Roman" w:cs="Times New Roman"/>
          <w:noProof/>
          <w:color w:val="222222"/>
        </w:rPr>
        <mc:AlternateContent>
          <mc:Choice Requires="wps">
            <w:drawing>
              <wp:anchor distT="0" distB="0" distL="114300" distR="114300" simplePos="0" relativeHeight="251660288" behindDoc="0" locked="0" layoutInCell="1" allowOverlap="1">
                <wp:simplePos x="0" y="0"/>
                <wp:positionH relativeFrom="column">
                  <wp:posOffset>448310</wp:posOffset>
                </wp:positionH>
                <wp:positionV relativeFrom="paragraph">
                  <wp:posOffset>1721485</wp:posOffset>
                </wp:positionV>
                <wp:extent cx="0" cy="272415"/>
                <wp:effectExtent l="57785" t="22860" r="5651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A3824" id="AutoShape 6" o:spid="_x0000_s1026" type="#_x0000_t32" style="position:absolute;margin-left:35.3pt;margin-top:135.55pt;width:0;height:2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xNwIAAGY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">
                <v:stroke endarrow="block"/>
              </v:shape>
            </w:pict>
          </mc:Fallback>
        </mc:AlternateContent>
      </w:r>
      <w:r w:rsidR="00233EFE" w:rsidRPr="00233EFE">
        <w:rPr>
          <w:rFonts w:ascii="Times New Roman" w:eastAsia="Times New Roman" w:hAnsi="Times New Roman" w:cs="Times New Roman"/>
          <w:noProof/>
          <w:color w:val="222222"/>
        </w:rPr>
        <w:drawing>
          <wp:inline distT="0" distB="0" distL="0" distR="0">
            <wp:extent cx="2019300" cy="1805220"/>
            <wp:effectExtent l="57150" t="38100" r="38100" b="23580"/>
            <wp:docPr id="1" name="Picture 7" descr="C:\Users\User\Desktop\104APPLE\IMG_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4APPLE\IMG_43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877" cy="1812888"/>
                    </a:xfrm>
                    <a:prstGeom prst="rect">
                      <a:avLst/>
                    </a:prstGeom>
                    <a:noFill/>
                    <a:ln w="28575">
                      <a:solidFill>
                        <a:sysClr val="windowText" lastClr="000000"/>
                      </a:solidFill>
                    </a:ln>
                  </pic:spPr>
                </pic:pic>
              </a:graphicData>
            </a:graphic>
          </wp:inline>
        </w:drawing>
      </w:r>
    </w:p>
    <w:p w:rsidR="00233EFE" w:rsidRPr="006E615B" w:rsidRDefault="00233EFE"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5F66E4" w:rsidP="00233EFE">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noProof/>
          <w:color w:val="222222"/>
        </w:rPr>
        <mc:AlternateContent>
          <mc:Choice Requires="wps">
            <w:drawing>
              <wp:anchor distT="0" distB="0" distL="114300" distR="114300" simplePos="0" relativeHeight="251659264" behindDoc="0" locked="0" layoutInCell="1" allowOverlap="1">
                <wp:simplePos x="0" y="0"/>
                <wp:positionH relativeFrom="column">
                  <wp:posOffset>2249805</wp:posOffset>
                </wp:positionH>
                <wp:positionV relativeFrom="paragraph">
                  <wp:posOffset>2341245</wp:posOffset>
                </wp:positionV>
                <wp:extent cx="8890" cy="387350"/>
                <wp:effectExtent l="49530" t="21590" r="5588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42DEB" id="AutoShape 4" o:spid="_x0000_s1026" type="#_x0000_t32" style="position:absolute;margin-left:177.15pt;margin-top:184.35pt;width:.7pt;height:3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">
                <v:stroke endarrow="block"/>
              </v:shape>
            </w:pict>
          </mc:Fallback>
        </mc:AlternateContent>
      </w:r>
      <w:r>
        <w:rPr>
          <w:rFonts w:ascii="Times New Roman" w:eastAsia="Times New Roman" w:hAnsi="Times New Roman" w:cs="Times New Roman"/>
          <w:noProof/>
          <w:color w:val="222222"/>
        </w:rPr>
        <mc:AlternateContent>
          <mc:Choice Requires="wps">
            <w:drawing>
              <wp:anchor distT="0" distB="0" distL="114300" distR="114300" simplePos="0" relativeHeight="251658240" behindDoc="0" locked="0" layoutInCell="1" allowOverlap="1">
                <wp:simplePos x="0" y="0"/>
                <wp:positionH relativeFrom="column">
                  <wp:posOffset>852805</wp:posOffset>
                </wp:positionH>
                <wp:positionV relativeFrom="paragraph">
                  <wp:posOffset>2375535</wp:posOffset>
                </wp:positionV>
                <wp:extent cx="8890" cy="387350"/>
                <wp:effectExtent l="52705" t="17780" r="5270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76EFB" id="AutoShape 3" o:spid="_x0000_s1026" type="#_x0000_t32" style="position:absolute;margin-left:67.15pt;margin-top:187.05pt;width:.7pt;height:3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">
                <v:stroke endarrow="block"/>
              </v:shape>
            </w:pict>
          </mc:Fallback>
        </mc:AlternateContent>
      </w:r>
      <w:r w:rsidR="006E615B" w:rsidRPr="00233EFE">
        <w:rPr>
          <w:rFonts w:ascii="Times New Roman" w:eastAsia="Times New Roman" w:hAnsi="Times New Roman" w:cs="Times New Roman"/>
          <w:color w:val="222222"/>
        </w:rPr>
        <w:t>Natural ecosystem          Home garden</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Figure 1: Grading of fruits from natural ecosystem and home garden</w:t>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Ripen fruits were selected for fruit quality evaluation.</w:t>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p>
    <w:p w:rsidR="00233EFE" w:rsidRPr="006E615B" w:rsidRDefault="00233EFE" w:rsidP="00233EFE">
      <w:pPr>
        <w:shd w:val="clear" w:color="auto" w:fill="FFFFFF"/>
        <w:spacing w:after="0" w:line="240" w:lineRule="auto"/>
        <w:jc w:val="both"/>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233EFE" w:rsidRPr="006E615B" w:rsidRDefault="00233EFE" w:rsidP="00233EFE">
      <w:pPr>
        <w:shd w:val="clear" w:color="auto" w:fill="FFFFFF"/>
        <w:spacing w:after="0" w:line="240" w:lineRule="auto"/>
        <w:jc w:val="both"/>
        <w:rPr>
          <w:rFonts w:ascii="Times New Roman" w:eastAsia="Times New Roman" w:hAnsi="Times New Roman" w:cs="Times New Roman"/>
          <w:color w:val="222222"/>
        </w:rPr>
      </w:pP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Table 2: Comparison of fruit parameters for natural ecosystem and home garden</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63"/>
        <w:gridCol w:w="1662"/>
        <w:gridCol w:w="1222"/>
      </w:tblGrid>
      <w:tr w:rsidR="006E615B" w:rsidRPr="006E615B" w:rsidTr="006E615B">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Parameters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Natural ecosystem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Home garden</w:t>
            </w:r>
          </w:p>
        </w:tc>
      </w:tr>
      <w:tr w:rsidR="006E615B" w:rsidRPr="006E615B" w:rsidTr="006E615B">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Weight of fruit(g)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4.67±0.58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4.536±0.34</w:t>
            </w:r>
          </w:p>
        </w:tc>
      </w:tr>
      <w:tr w:rsidR="006E615B" w:rsidRPr="006E615B" w:rsidTr="006E615B">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Amount of juice in fruit pulp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13.33 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16</w:t>
            </w:r>
          </w:p>
        </w:tc>
      </w:tr>
      <w:tr w:rsidR="006E615B" w:rsidRPr="006E615B" w:rsidTr="006E615B">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TSS(ºBrix)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15</w:t>
            </w:r>
            <w:r w:rsidRPr="00233EFE">
              <w:rPr>
                <w:rFonts w:ascii="Times New Roman" w:eastAsia="Times New Roman" w:hAnsi="Times New Roman" w:cs="Times New Roman"/>
                <w:color w:val="222222"/>
                <w:vertAlign w:val="superscrip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9.8</w:t>
            </w:r>
            <w:r w:rsidRPr="00233EFE">
              <w:rPr>
                <w:rFonts w:ascii="Times New Roman" w:eastAsia="Times New Roman" w:hAnsi="Times New Roman" w:cs="Times New Roman"/>
                <w:color w:val="222222"/>
                <w:vertAlign w:val="superscript"/>
              </w:rPr>
              <w:t>b</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Titratable acidity (mol 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2.9x10</w:t>
            </w:r>
            <w:r w:rsidRPr="00233EFE">
              <w:rPr>
                <w:rFonts w:ascii="Times New Roman" w:eastAsia="Times New Roman" w:hAnsi="Times New Roman" w:cs="Times New Roman"/>
                <w:color w:val="222222"/>
                <w:vertAlign w:val="superscript"/>
              </w:rPr>
              <w:t>-4a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2.05x10</w:t>
            </w:r>
            <w:r w:rsidRPr="00233EFE">
              <w:rPr>
                <w:rFonts w:ascii="Times New Roman" w:eastAsia="Times New Roman" w:hAnsi="Times New Roman" w:cs="Times New Roman"/>
                <w:color w:val="222222"/>
                <w:vertAlign w:val="superscript"/>
              </w:rPr>
              <w:t>-4b</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Moisture content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85.584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82.644</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Ash content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3.554</w:t>
            </w:r>
            <w:r w:rsidRPr="00233EFE">
              <w:rPr>
                <w:rFonts w:ascii="Times New Roman" w:eastAsia="Times New Roman" w:hAnsi="Times New Roman" w:cs="Times New Roman"/>
                <w:color w:val="222222"/>
                <w:vertAlign w:val="superscrip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2.196</w:t>
            </w:r>
            <w:r w:rsidRPr="00233EFE">
              <w:rPr>
                <w:rFonts w:ascii="Times New Roman" w:eastAsia="Times New Roman" w:hAnsi="Times New Roman" w:cs="Times New Roman"/>
                <w:color w:val="222222"/>
                <w:vertAlign w:val="superscript"/>
              </w:rPr>
              <w:t>b</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Wax content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5.284</w:t>
            </w:r>
            <w:r w:rsidRPr="00233EFE">
              <w:rPr>
                <w:rFonts w:ascii="Times New Roman" w:eastAsia="Times New Roman" w:hAnsi="Times New Roman" w:cs="Times New Roman"/>
                <w:color w:val="222222"/>
                <w:vertAlign w:val="superscrip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2.05</w:t>
            </w:r>
            <w:r w:rsidRPr="00233EFE">
              <w:rPr>
                <w:rFonts w:ascii="Times New Roman" w:eastAsia="Times New Roman" w:hAnsi="Times New Roman" w:cs="Times New Roman"/>
                <w:color w:val="222222"/>
                <w:vertAlign w:val="superscript"/>
              </w:rPr>
              <w:t>b</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pH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3.67±0.01</w:t>
            </w:r>
            <w:r w:rsidRPr="00233EFE">
              <w:rPr>
                <w:rFonts w:ascii="Times New Roman" w:eastAsia="Times New Roman" w:hAnsi="Times New Roman" w:cs="Times New Roman"/>
                <w:color w:val="222222"/>
                <w:vertAlign w:val="superscrip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3.42±0.01</w:t>
            </w:r>
            <w:r w:rsidRPr="00233EFE">
              <w:rPr>
                <w:rFonts w:ascii="Times New Roman" w:eastAsia="Times New Roman" w:hAnsi="Times New Roman" w:cs="Times New Roman"/>
                <w:color w:val="222222"/>
                <w:vertAlign w:val="superscript"/>
              </w:rPr>
              <w:t>b</w:t>
            </w:r>
          </w:p>
        </w:tc>
      </w:tr>
      <w:tr w:rsidR="006E615B" w:rsidRPr="006E615B" w:rsidTr="006E615B">
        <w:trPr>
          <w:trHeight w:val="1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Appearance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More glossy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615B" w:rsidRPr="006E615B" w:rsidRDefault="006E615B" w:rsidP="00233EFE">
            <w:pPr>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Less glossy</w:t>
            </w:r>
          </w:p>
        </w:tc>
      </w:tr>
    </w:tbl>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There was significant different (p=0.05) observed for the parameters of total soluble solids (TSS), titratable</w:t>
      </w:r>
      <w:r w:rsid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acidity (TA), pH, ash, wax and weight of seeds collected from natural ecosystem  and home garden.</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Seed germination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92% of germination was observed in seeds from home garden fruits while 100% of germination was observed in seeds from natural ecosystem fruits.</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Harvest calendar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Initiation of flower bud- May</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Flowering- June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Fruit set- July</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Mature fruit- September </w:t>
      </w:r>
    </w:p>
    <w:p w:rsidR="006E615B" w:rsidRPr="006E615B" w:rsidRDefault="00233EFE"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Ripen</w:t>
      </w:r>
      <w:r w:rsidR="006E615B" w:rsidRPr="006E615B">
        <w:rPr>
          <w:rFonts w:ascii="Times New Roman" w:eastAsia="Times New Roman" w:hAnsi="Times New Roman" w:cs="Times New Roman"/>
          <w:color w:val="222222"/>
        </w:rPr>
        <w:t xml:space="preserve"> fruit- September</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Initiation of flower bud in natural ecosystem - 6 weeks later from home garden.</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t>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b/>
          <w:bCs/>
          <w:color w:val="222222"/>
        </w:rPr>
        <w:t>Discussion</w:t>
      </w:r>
    </w:p>
    <w:p w:rsidR="006E615B" w:rsidRPr="006E615B" w:rsidRDefault="006E615B" w:rsidP="00233EFE">
      <w:pPr>
        <w:shd w:val="clear" w:color="auto" w:fill="FFFFFF"/>
        <w:spacing w:after="0" w:line="240" w:lineRule="auto"/>
        <w:jc w:val="both"/>
        <w:rPr>
          <w:rFonts w:ascii="Times New Roman" w:eastAsia="Times New Roman" w:hAnsi="Times New Roman" w:cs="Times New Roman"/>
        </w:rPr>
      </w:pPr>
      <w:r w:rsidRPr="00233EFE">
        <w:rPr>
          <w:rFonts w:ascii="Times New Roman" w:eastAsia="Times New Roman" w:hAnsi="Times New Roman" w:cs="Times New Roman"/>
          <w:color w:val="222222"/>
        </w:rPr>
        <w:t>Size of leaves present in natural eco system was larger (6.86±0.28cm) than home garden leaves (5.22±0.34cm)</w:t>
      </w:r>
      <w:r w:rsidR="00233EFE" w:rsidRP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due to high amount of nutrients and other growth factors were favorable in natural ecosystem (Table 1). Leaves are entire with narrow transparent margin broad, opposite, thick, coriaceous, glabrous, broadly obovate, elliptic or elliptic-oblong, upper surface dark green, lower surface yellowish and dull (Greger, 2007).</w:t>
      </w:r>
      <w:r w:rsidRPr="00233EFE">
        <w:rPr>
          <w:rFonts w:ascii="Times New Roman" w:eastAsia="Times New Roman" w:hAnsi="Times New Roman" w:cs="Times New Roman"/>
        </w:rPr>
        <w:t>The </w:t>
      </w:r>
      <w:hyperlink r:id="rId12" w:tgtFrame="_blank" w:history="1">
        <w:r w:rsidRPr="00233EFE">
          <w:rPr>
            <w:rFonts w:ascii="Times New Roman" w:eastAsia="Times New Roman" w:hAnsi="Times New Roman" w:cs="Times New Roman"/>
          </w:rPr>
          <w:t>flowers</w:t>
        </w:r>
      </w:hyperlink>
      <w:r w:rsidRPr="00233EFE">
        <w:rPr>
          <w:rFonts w:ascii="Times New Roman" w:eastAsia="Times New Roman" w:hAnsi="Times New Roman" w:cs="Times New Roman"/>
        </w:rPr>
        <w:t> of </w:t>
      </w:r>
      <w:r w:rsidRPr="00233EFE">
        <w:rPr>
          <w:rFonts w:ascii="Times New Roman" w:eastAsia="Times New Roman" w:hAnsi="Times New Roman" w:cs="Times New Roman"/>
          <w:i/>
          <w:iCs/>
        </w:rPr>
        <w:t>Syzygium</w:t>
      </w:r>
      <w:r w:rsidR="00233EFE" w:rsidRPr="00233EFE">
        <w:rPr>
          <w:rFonts w:ascii="Times New Roman" w:eastAsia="Times New Roman" w:hAnsi="Times New Roman" w:cs="Times New Roman"/>
          <w:i/>
          <w:iCs/>
        </w:rPr>
        <w:t xml:space="preserve"> </w:t>
      </w:r>
      <w:r w:rsidRPr="00233EFE">
        <w:rPr>
          <w:rFonts w:ascii="Times New Roman" w:eastAsia="Times New Roman" w:hAnsi="Times New Roman" w:cs="Times New Roman"/>
          <w:i/>
          <w:iCs/>
        </w:rPr>
        <w:t>cumini</w:t>
      </w:r>
      <w:r w:rsidRPr="00233EFE">
        <w:rPr>
          <w:rFonts w:ascii="Times New Roman" w:eastAsia="Times New Roman" w:hAnsi="Times New Roman" w:cs="Times New Roman"/>
        </w:rPr>
        <w:t> are fragrant and small and white or pink in colour. Calyx with 4 white, rounded, concave petals, more than 2 mm long. Fruits resemble large </w:t>
      </w:r>
      <w:hyperlink r:id="rId13" w:tgtFrame="_blank" w:history="1">
        <w:r w:rsidRPr="00233EFE">
          <w:rPr>
            <w:rFonts w:ascii="Times New Roman" w:eastAsia="Times New Roman" w:hAnsi="Times New Roman" w:cs="Times New Roman"/>
          </w:rPr>
          <w:t>berries</w:t>
        </w:r>
      </w:hyperlink>
      <w:r w:rsidRPr="00233EFE">
        <w:rPr>
          <w:rFonts w:ascii="Times New Roman" w:eastAsia="Times New Roman" w:hAnsi="Times New Roman" w:cs="Times New Roman"/>
        </w:rPr>
        <w:t>, succulent with seeds. </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rPr>
        <w:br/>
      </w:r>
      <w:r w:rsidRPr="00233EFE">
        <w:rPr>
          <w:rFonts w:ascii="Times New Roman" w:eastAsia="Times New Roman" w:hAnsi="Times New Roman" w:cs="Times New Roman"/>
          <w:color w:val="222222"/>
        </w:rPr>
        <w:t>Fruits ovoid, numerous, crowded in clusters, almost stalk less along twigs at the back of leaves green at first, turning pink and then finally purple-black. The seed in each berry is strongly astringent and slightly bitter, Cotyledons are pale green (Greger, 2007). Fruit diameter range from 0.7-1.5cm.</w:t>
      </w:r>
    </w:p>
    <w:p w:rsidR="006E615B" w:rsidRPr="00233EFE"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r w:rsidRPr="00233EFE">
        <w:rPr>
          <w:rFonts w:ascii="Times New Roman" w:eastAsia="Times New Roman" w:hAnsi="Times New Roman" w:cs="Times New Roman"/>
          <w:i/>
          <w:iCs/>
          <w:color w:val="222222"/>
        </w:rPr>
        <w:t>Syzygium</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Pr="00233EFE">
        <w:rPr>
          <w:rFonts w:ascii="Times New Roman" w:eastAsia="Times New Roman" w:hAnsi="Times New Roman" w:cs="Times New Roman"/>
          <w:color w:val="222222"/>
        </w:rPr>
        <w:t> is a tropical fruit, widely known as black plum is an indigenous plant (Shalaby,2011). The plant was demonstrated to contain substantial hypoglycemic, anti-inflammatory and anti</w:t>
      </w:r>
      <w:r w:rsidR="00233EFE" w:rsidRP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cancerous</w:t>
      </w:r>
      <w:r w:rsidR="00233EFE" w:rsidRPr="00233EFE">
        <w:rPr>
          <w:rFonts w:ascii="Times New Roman" w:eastAsia="Times New Roman" w:hAnsi="Times New Roman" w:cs="Times New Roman"/>
          <w:color w:val="222222"/>
        </w:rPr>
        <w:t xml:space="preserve"> </w:t>
      </w:r>
      <w:r w:rsidRPr="00233EFE">
        <w:rPr>
          <w:rFonts w:ascii="Times New Roman" w:eastAsia="Times New Roman" w:hAnsi="Times New Roman" w:cs="Times New Roman"/>
          <w:color w:val="222222"/>
        </w:rPr>
        <w:t>activities (Muruganandhan</w:t>
      </w:r>
      <w:r w:rsidRPr="00233EFE">
        <w:rPr>
          <w:rFonts w:ascii="Times New Roman" w:eastAsia="Times New Roman" w:hAnsi="Times New Roman" w:cs="Times New Roman"/>
          <w:i/>
          <w:iCs/>
          <w:color w:val="222222"/>
        </w:rPr>
        <w:t>et al.</w:t>
      </w:r>
      <w:r w:rsidRPr="00233EFE">
        <w:rPr>
          <w:rFonts w:ascii="Times New Roman" w:eastAsia="Times New Roman" w:hAnsi="Times New Roman" w:cs="Times New Roman"/>
          <w:color w:val="222222"/>
        </w:rPr>
        <w:t xml:space="preserve">, 2001). A fully grown seedling tree can yield 50-60kg fruits/year </w:t>
      </w:r>
      <w:r w:rsidRPr="00233EFE">
        <w:rPr>
          <w:rFonts w:ascii="Times New Roman" w:eastAsia="Times New Roman" w:hAnsi="Times New Roman" w:cs="Times New Roman"/>
          <w:color w:val="222222"/>
        </w:rPr>
        <w:lastRenderedPageBreak/>
        <w:t>whereas; Three distinct phases of fruit growth in </w:t>
      </w:r>
      <w:r w:rsidRPr="00233EFE">
        <w:rPr>
          <w:rFonts w:ascii="Times New Roman" w:eastAsia="Times New Roman" w:hAnsi="Times New Roman" w:cs="Times New Roman"/>
          <w:i/>
          <w:iCs/>
          <w:color w:val="222222"/>
        </w:rPr>
        <w:t>Syzygium</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color w:val="222222"/>
        </w:rPr>
        <w:t>were recorded. Fruit set of </w:t>
      </w:r>
      <w:r w:rsidRPr="00233EFE">
        <w:rPr>
          <w:rFonts w:ascii="Times New Roman" w:eastAsia="Times New Roman" w:hAnsi="Times New Roman" w:cs="Times New Roman"/>
          <w:i/>
          <w:iCs/>
          <w:color w:val="222222"/>
        </w:rPr>
        <w:t>Syzygium</w:t>
      </w:r>
      <w:r w:rsidR="00233EFE" w:rsidRPr="00233EFE">
        <w:rPr>
          <w:rFonts w:ascii="Times New Roman" w:eastAsia="Times New Roman" w:hAnsi="Times New Roman" w:cs="Times New Roman"/>
          <w:i/>
          <w:iCs/>
          <w:color w:val="222222"/>
        </w:rPr>
        <w:t xml:space="preserve"> </w:t>
      </w:r>
      <w:r w:rsidRPr="00233EFE">
        <w:rPr>
          <w:rFonts w:ascii="Times New Roman" w:eastAsia="Times New Roman" w:hAnsi="Times New Roman" w:cs="Times New Roman"/>
          <w:i/>
          <w:iCs/>
          <w:color w:val="222222"/>
        </w:rPr>
        <w:t>cumini</w:t>
      </w:r>
      <w:r w:rsidRPr="00233EFE">
        <w:rPr>
          <w:rFonts w:ascii="Times New Roman" w:eastAsia="Times New Roman" w:hAnsi="Times New Roman" w:cs="Times New Roman"/>
          <w:color w:val="222222"/>
        </w:rPr>
        <w:t> from home garden was observed in July and it took 10-11 weeks to mature. Fruit size was highly increased from 2</w:t>
      </w:r>
      <w:r w:rsidRPr="00233EFE">
        <w:rPr>
          <w:rFonts w:ascii="Times New Roman" w:eastAsia="Times New Roman" w:hAnsi="Times New Roman" w:cs="Times New Roman"/>
          <w:color w:val="222222"/>
          <w:vertAlign w:val="superscript"/>
        </w:rPr>
        <w:t>nd</w:t>
      </w:r>
      <w:r w:rsidRPr="00233EFE">
        <w:rPr>
          <w:rFonts w:ascii="Times New Roman" w:eastAsia="Times New Roman" w:hAnsi="Times New Roman" w:cs="Times New Roman"/>
          <w:color w:val="222222"/>
        </w:rPr>
        <w:t> week of August to 3</w:t>
      </w:r>
      <w:r w:rsidRPr="00233EFE">
        <w:rPr>
          <w:rFonts w:ascii="Times New Roman" w:eastAsia="Times New Roman" w:hAnsi="Times New Roman" w:cs="Times New Roman"/>
          <w:color w:val="222222"/>
          <w:vertAlign w:val="superscript"/>
        </w:rPr>
        <w:t>rd</w:t>
      </w:r>
      <w:r w:rsidRPr="00233EFE">
        <w:rPr>
          <w:rFonts w:ascii="Times New Roman" w:eastAsia="Times New Roman" w:hAnsi="Times New Roman" w:cs="Times New Roman"/>
          <w:color w:val="222222"/>
        </w:rPr>
        <w:t> week of September and this was second phase.</w:t>
      </w:r>
    </w:p>
    <w:p w:rsidR="00B25A94" w:rsidRPr="006E615B" w:rsidRDefault="00B25A94" w:rsidP="00233EFE">
      <w:pPr>
        <w:shd w:val="clear" w:color="auto" w:fill="FFFFFF"/>
        <w:spacing w:after="0" w:line="240" w:lineRule="auto"/>
        <w:jc w:val="both"/>
        <w:rPr>
          <w:rFonts w:ascii="Times New Roman" w:eastAsia="Times New Roman" w:hAnsi="Times New Roman" w:cs="Times New Roman"/>
          <w:color w:val="222222"/>
        </w:rPr>
      </w:pPr>
    </w:p>
    <w:p w:rsidR="006E615B" w:rsidRPr="006E615B" w:rsidRDefault="00B25A94" w:rsidP="00233EFE">
      <w:pPr>
        <w:shd w:val="clear" w:color="auto" w:fill="FFFFFF"/>
        <w:spacing w:after="0" w:line="240" w:lineRule="auto"/>
        <w:jc w:val="both"/>
        <w:rPr>
          <w:rFonts w:ascii="Times New Roman" w:eastAsia="Times New Roman" w:hAnsi="Times New Roman" w:cs="Times New Roman"/>
          <w:color w:val="222222"/>
        </w:rPr>
      </w:pPr>
      <w:r w:rsidRPr="00233EFE">
        <w:rPr>
          <w:rFonts w:ascii="Times New Roman" w:eastAsia="Times New Roman" w:hAnsi="Times New Roman" w:cs="Times New Roman"/>
          <w:color w:val="222222"/>
        </w:rPr>
        <w:t>Samant ,(</w:t>
      </w:r>
      <w:r w:rsidR="006E615B" w:rsidRPr="00233EFE">
        <w:rPr>
          <w:rFonts w:ascii="Times New Roman" w:eastAsia="Times New Roman" w:hAnsi="Times New Roman" w:cs="Times New Roman"/>
          <w:color w:val="222222"/>
        </w:rPr>
        <w:t xml:space="preserve">2013) reported that during the first phase (15 - 52 days after fruit set), the rate of growth was slow; In the second phase (52 - 58 days after fruit set), the rate of development was quite rapid and the third and last phase (58 - 60 days after fruit set) comprised comparatively slow growth with little addition of the fruit weight. The length and diameter of fruit showed a continues increase with advancement of maturity. Fruit set of </w:t>
      </w:r>
      <w:r w:rsidR="006E615B" w:rsidRPr="00233EFE">
        <w:rPr>
          <w:rFonts w:ascii="Times New Roman" w:eastAsia="Times New Roman" w:hAnsi="Times New Roman" w:cs="Times New Roman"/>
          <w:i/>
          <w:color w:val="222222"/>
        </w:rPr>
        <w:t>Syzygium cumini</w:t>
      </w:r>
      <w:r w:rsidR="006E615B" w:rsidRPr="00233EFE">
        <w:rPr>
          <w:rFonts w:ascii="Times New Roman" w:eastAsia="Times New Roman" w:hAnsi="Times New Roman" w:cs="Times New Roman"/>
          <w:color w:val="222222"/>
        </w:rPr>
        <w:t xml:space="preserve"> from home garden was observed in July and it took 10-11 weeks to mature.</w:t>
      </w:r>
      <w:r w:rsidR="00233EFE" w:rsidRPr="00233EFE">
        <w:rPr>
          <w:rFonts w:ascii="Times New Roman" w:eastAsia="Times New Roman" w:hAnsi="Times New Roman" w:cs="Times New Roman"/>
          <w:color w:val="222222"/>
        </w:rPr>
        <w:t xml:space="preserve"> </w:t>
      </w:r>
      <w:r w:rsidR="006E615B" w:rsidRPr="00233EFE">
        <w:rPr>
          <w:rFonts w:ascii="Times New Roman" w:eastAsia="Times New Roman" w:hAnsi="Times New Roman" w:cs="Times New Roman"/>
          <w:color w:val="222222"/>
        </w:rPr>
        <w:t>Fruit size was highly increased from 2nd week of August to 3rd week of September and this was second phase.</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r w:rsidRPr="006E615B">
        <w:rPr>
          <w:rFonts w:ascii="Times New Roman" w:eastAsia="Times New Roman" w:hAnsi="Times New Roman" w:cs="Times New Roman"/>
          <w:color w:val="222222"/>
        </w:rPr>
        <w:br/>
      </w:r>
    </w:p>
    <w:p w:rsidR="00233EFE" w:rsidRPr="00233EFE" w:rsidRDefault="006E615B" w:rsidP="00233EFE">
      <w:pPr>
        <w:spacing w:line="240" w:lineRule="auto"/>
        <w:jc w:val="both"/>
        <w:rPr>
          <w:rFonts w:ascii="Times New Roman" w:hAnsi="Times New Roman" w:cs="Times New Roman"/>
        </w:rPr>
      </w:pPr>
      <w:r w:rsidRPr="00233EFE">
        <w:rPr>
          <w:rFonts w:ascii="Times New Roman" w:eastAsia="Times New Roman" w:hAnsi="Times New Roman" w:cs="Times New Roman"/>
          <w:color w:val="222222"/>
        </w:rPr>
        <w:t>Weight of the fruit was Slightly (4.67±0.58g)in natural ecosystem than home garden  (4.536±0.34g) because of high available nutrients from environment(Table 2) but amount of juice from 30g fruit pulp was high in home </w:t>
      </w:r>
      <w:r w:rsidR="00233EFE" w:rsidRPr="00233EFE">
        <w:rPr>
          <w:rFonts w:ascii="Times New Roman" w:hAnsi="Times New Roman" w:cs="Times New Roman"/>
        </w:rPr>
        <w:t>garden  (</w:t>
      </w:r>
      <w:r w:rsidR="00233EFE" w:rsidRPr="00233EFE">
        <w:rPr>
          <w:rFonts w:ascii="Times New Roman" w:eastAsia="Times New Roman" w:hAnsi="Times New Roman" w:cs="Times New Roman"/>
          <w:kern w:val="24"/>
        </w:rPr>
        <w:t>4.536±0.34g</w:t>
      </w:r>
      <w:r w:rsidR="00233EFE" w:rsidRPr="00233EFE">
        <w:rPr>
          <w:rFonts w:ascii="Times New Roman" w:hAnsi="Times New Roman" w:cs="Times New Roman"/>
        </w:rPr>
        <w:t>) because of high available nutrients from environment (Table 2) but amount of juice from 30g fruit pulp was high in home garden than natural ecosystem because of the presence of large seed and less pulp in natural ecosystem (Table 2).</w:t>
      </w:r>
      <w:r w:rsidR="00233EFE" w:rsidRPr="00233EFE">
        <w:rPr>
          <w:rFonts w:ascii="Times New Roman" w:hAnsi="Times New Roman" w:cs="Times New Roman"/>
          <w:shd w:val="clear" w:color="auto" w:fill="FFFFFF"/>
        </w:rPr>
        <w:t xml:space="preserve">Total soluble solids(TSS) was high in Natural ecosystem (15º Brix) and it was low in fruits collected from waste land(9.8º Brix) due to this fruits in natural ecosystem had excellent taste than home garden fruits </w:t>
      </w:r>
      <w:r w:rsidR="00233EFE" w:rsidRPr="00233EFE">
        <w:rPr>
          <w:rFonts w:ascii="Times New Roman" w:hAnsi="Times New Roman" w:cs="Times New Roman"/>
        </w:rPr>
        <w:t>(Table 2).</w:t>
      </w:r>
    </w:p>
    <w:p w:rsidR="00233EFE" w:rsidRPr="00233EFE" w:rsidRDefault="00233EFE" w:rsidP="00233EFE">
      <w:pPr>
        <w:pStyle w:val="NormalWeb"/>
        <w:jc w:val="both"/>
        <w:rPr>
          <w:sz w:val="22"/>
          <w:szCs w:val="22"/>
          <w:shd w:val="clear" w:color="auto" w:fill="FFFFFF"/>
        </w:rPr>
      </w:pPr>
      <w:r w:rsidRPr="00233EFE">
        <w:rPr>
          <w:sz w:val="22"/>
          <w:szCs w:val="22"/>
          <w:shd w:val="clear" w:color="auto" w:fill="FFFFFF"/>
        </w:rPr>
        <w:t>Titratable acidity was high (</w:t>
      </w:r>
      <w:r w:rsidRPr="00233EFE">
        <w:rPr>
          <w:kern w:val="24"/>
          <w:sz w:val="22"/>
          <w:szCs w:val="22"/>
        </w:rPr>
        <w:t>2.9x10</w:t>
      </w:r>
      <w:r w:rsidRPr="00233EFE">
        <w:rPr>
          <w:kern w:val="24"/>
          <w:sz w:val="22"/>
          <w:szCs w:val="22"/>
          <w:vertAlign w:val="superscript"/>
        </w:rPr>
        <w:t>-4</w:t>
      </w:r>
      <w:r w:rsidRPr="00233EFE">
        <w:rPr>
          <w:kern w:val="24"/>
          <w:sz w:val="22"/>
          <w:szCs w:val="22"/>
        </w:rPr>
        <w:t>mol H+)</w:t>
      </w:r>
      <w:r w:rsidRPr="00233EFE">
        <w:rPr>
          <w:sz w:val="22"/>
          <w:szCs w:val="22"/>
          <w:shd w:val="clear" w:color="auto" w:fill="FFFFFF"/>
        </w:rPr>
        <w:t xml:space="preserve"> in natural eco system fruits than home garden fruits (</w:t>
      </w:r>
      <w:r w:rsidRPr="00233EFE">
        <w:rPr>
          <w:kern w:val="24"/>
          <w:sz w:val="22"/>
          <w:szCs w:val="22"/>
        </w:rPr>
        <w:t>2.05x10</w:t>
      </w:r>
      <w:r w:rsidRPr="00233EFE">
        <w:rPr>
          <w:kern w:val="24"/>
          <w:sz w:val="22"/>
          <w:szCs w:val="22"/>
          <w:vertAlign w:val="superscript"/>
        </w:rPr>
        <w:t>-4</w:t>
      </w:r>
      <w:r w:rsidRPr="00233EFE">
        <w:rPr>
          <w:kern w:val="24"/>
          <w:sz w:val="22"/>
          <w:szCs w:val="22"/>
        </w:rPr>
        <w:t>mol H+). Fruit collected from natural eco system have high pH (3.67±0.01) than fruits collected from home garden (3.42±0.01) due to high amount of H</w:t>
      </w:r>
      <w:r w:rsidRPr="00233EFE">
        <w:rPr>
          <w:kern w:val="24"/>
          <w:sz w:val="22"/>
          <w:szCs w:val="22"/>
          <w:vertAlign w:val="superscript"/>
        </w:rPr>
        <w:t>+</w:t>
      </w:r>
      <w:r w:rsidRPr="00233EFE">
        <w:rPr>
          <w:kern w:val="24"/>
          <w:sz w:val="22"/>
          <w:szCs w:val="22"/>
        </w:rPr>
        <w:t xml:space="preserve"> ions </w:t>
      </w:r>
      <w:r w:rsidRPr="00233EFE">
        <w:rPr>
          <w:sz w:val="22"/>
          <w:szCs w:val="22"/>
        </w:rPr>
        <w:t>(Table 2).</w:t>
      </w:r>
    </w:p>
    <w:p w:rsidR="00233EFE" w:rsidRPr="00233EFE" w:rsidRDefault="00233EFE" w:rsidP="00233EFE">
      <w:pPr>
        <w:pStyle w:val="NormalWeb"/>
        <w:jc w:val="both"/>
        <w:rPr>
          <w:sz w:val="22"/>
          <w:szCs w:val="22"/>
          <w:shd w:val="clear" w:color="auto" w:fill="FFFFFF"/>
        </w:rPr>
      </w:pPr>
      <w:r w:rsidRPr="00233EFE">
        <w:rPr>
          <w:sz w:val="22"/>
          <w:szCs w:val="22"/>
          <w:shd w:val="clear" w:color="auto" w:fill="FFFFFF"/>
        </w:rPr>
        <w:t>Ash content high in Natural ecosystem due to the presence of mineral nutrients. Fruits collected from Natural ecosystem were glossy or shiny due to the high wax content(5.284) Fruits collected from Natural ecosystem were observe to be good quality compare to fruits collected from wasteland due to TSS, P</w:t>
      </w:r>
      <w:r w:rsidRPr="00233EFE">
        <w:rPr>
          <w:sz w:val="22"/>
          <w:szCs w:val="22"/>
          <w:shd w:val="clear" w:color="auto" w:fill="FFFFFF"/>
          <w:vertAlign w:val="superscript"/>
        </w:rPr>
        <w:t>H</w:t>
      </w:r>
      <w:r w:rsidRPr="00233EFE">
        <w:rPr>
          <w:sz w:val="22"/>
          <w:szCs w:val="22"/>
          <w:shd w:val="clear" w:color="auto" w:fill="FFFFFF"/>
        </w:rPr>
        <w:t>, moisture content and Ash content.</w:t>
      </w:r>
    </w:p>
    <w:p w:rsidR="00233EFE" w:rsidRPr="00233EFE" w:rsidRDefault="00233EFE" w:rsidP="00233EFE">
      <w:pPr>
        <w:spacing w:before="100" w:beforeAutospacing="1" w:after="100" w:afterAutospacing="1" w:line="240" w:lineRule="auto"/>
        <w:jc w:val="both"/>
        <w:rPr>
          <w:rFonts w:ascii="Times New Roman" w:eastAsia="Times New Roman" w:hAnsi="Times New Roman" w:cs="Times New Roman"/>
          <w:color w:val="111111"/>
          <w:shd w:val="clear" w:color="auto" w:fill="FFFFFF"/>
        </w:rPr>
      </w:pPr>
      <w:r w:rsidRPr="00233EFE">
        <w:rPr>
          <w:rFonts w:ascii="Times New Roman" w:eastAsia="Times New Roman" w:hAnsi="Times New Roman" w:cs="Times New Roman"/>
        </w:rPr>
        <w:t xml:space="preserve">Seed germination can be accelerated by acid scarification for 10 minutes duration </w:t>
      </w:r>
      <w:r w:rsidRPr="00233EFE">
        <w:rPr>
          <w:rFonts w:ascii="Times New Roman" w:eastAsia="Times New Roman" w:hAnsi="Times New Roman" w:cs="Times New Roman"/>
          <w:color w:val="111111"/>
          <w:shd w:val="clear" w:color="auto" w:fill="FFFFFF"/>
        </w:rPr>
        <w:t xml:space="preserve">results in better germination percentage both in diffused light and dark </w:t>
      </w:r>
      <w:r w:rsidRPr="00233EFE">
        <w:rPr>
          <w:rFonts w:ascii="Times New Roman" w:eastAsia="Times New Roman" w:hAnsi="Times New Roman" w:cs="Times New Roman"/>
        </w:rPr>
        <w:t>92% of seeds were germinate after 18</w:t>
      </w:r>
      <w:r w:rsidRPr="00233EFE">
        <w:rPr>
          <w:rFonts w:ascii="Times New Roman" w:eastAsia="Times New Roman" w:hAnsi="Times New Roman" w:cs="Times New Roman"/>
          <w:vertAlign w:val="superscript"/>
        </w:rPr>
        <w:t>th</w:t>
      </w:r>
      <w:r w:rsidRPr="00233EFE">
        <w:rPr>
          <w:rFonts w:ascii="Times New Roman" w:eastAsia="Times New Roman" w:hAnsi="Times New Roman" w:cs="Times New Roman"/>
        </w:rPr>
        <w:t xml:space="preserve"> day</w:t>
      </w:r>
      <w:r w:rsidRPr="00233EFE">
        <w:rPr>
          <w:rFonts w:ascii="Times New Roman" w:eastAsiaTheme="majorEastAsia" w:hAnsi="Times New Roman" w:cs="Times New Roman"/>
          <w:bCs/>
          <w:color w:val="111111"/>
          <w:shd w:val="clear" w:color="auto" w:fill="FFFFFF"/>
        </w:rPr>
        <w:t>and 100 % of seed germination was observed in natural ecosystem fruits.</w:t>
      </w:r>
      <w:r w:rsidRPr="00233EFE">
        <w:rPr>
          <w:rFonts w:ascii="Times New Roman" w:eastAsia="Times New Roman" w:hAnsi="Times New Roman" w:cs="Times New Roman"/>
          <w:color w:val="111111"/>
          <w:shd w:val="clear" w:color="auto" w:fill="FFFFFF"/>
        </w:rPr>
        <w:t>Polyembryony in this native multipurpose tree can be utilized in plant breeding techniques and in turn used for various reclamation programs (</w:t>
      </w:r>
      <w:r w:rsidRPr="00233EFE">
        <w:rPr>
          <w:rFonts w:ascii="Times New Roman" w:eastAsia="Times New Roman" w:hAnsi="Times New Roman" w:cs="Times New Roman"/>
        </w:rPr>
        <w:t>Stason</w:t>
      </w:r>
      <w:r w:rsidRPr="00233EFE">
        <w:rPr>
          <w:rFonts w:ascii="Times New Roman" w:eastAsia="Times New Roman" w:hAnsi="Times New Roman" w:cs="Times New Roman"/>
          <w:i/>
        </w:rPr>
        <w:t>et al</w:t>
      </w:r>
      <w:r w:rsidRPr="00233EFE">
        <w:rPr>
          <w:rFonts w:ascii="Times New Roman" w:eastAsia="Times New Roman" w:hAnsi="Times New Roman" w:cs="Times New Roman"/>
        </w:rPr>
        <w:t xml:space="preserve"> ,1966)</w:t>
      </w:r>
      <w:r w:rsidRPr="00233EFE">
        <w:rPr>
          <w:rFonts w:ascii="Times New Roman" w:eastAsia="Times New Roman" w:hAnsi="Times New Roman" w:cs="Times New Roman"/>
          <w:color w:val="111111"/>
          <w:shd w:val="clear" w:color="auto" w:fill="FFFFFF"/>
        </w:rPr>
        <w:t>.</w:t>
      </w:r>
    </w:p>
    <w:p w:rsidR="00233EFE" w:rsidRPr="00233EFE" w:rsidRDefault="00233EFE" w:rsidP="00233EFE">
      <w:pPr>
        <w:spacing w:before="100" w:beforeAutospacing="1" w:after="100" w:afterAutospacing="1" w:line="240" w:lineRule="auto"/>
        <w:jc w:val="both"/>
        <w:rPr>
          <w:rFonts w:ascii="Times New Roman" w:hAnsi="Times New Roman" w:cs="Times New Roman"/>
          <w:shd w:val="clear" w:color="auto" w:fill="FFFFFF"/>
        </w:rPr>
      </w:pPr>
      <w:r w:rsidRPr="00233EFE">
        <w:rPr>
          <w:rFonts w:ascii="Times New Roman" w:hAnsi="Times New Roman" w:cs="Times New Roman"/>
          <w:color w:val="111111"/>
          <w:shd w:val="clear" w:color="auto" w:fill="FFFFFF"/>
        </w:rPr>
        <w:t xml:space="preserve">Four embryos were observed when dissecting </w:t>
      </w:r>
      <w:r w:rsidRPr="00233EFE">
        <w:rPr>
          <w:rFonts w:ascii="Times New Roman" w:hAnsi="Times New Roman" w:cs="Times New Roman"/>
          <w:i/>
          <w:iCs/>
          <w:color w:val="111111"/>
          <w:shd w:val="clear" w:color="auto" w:fill="FFFFFF"/>
        </w:rPr>
        <w:t>Syzygiumcumini</w:t>
      </w:r>
      <w:r w:rsidRPr="00233EFE">
        <w:rPr>
          <w:rFonts w:ascii="Times New Roman" w:hAnsi="Times New Roman" w:cs="Times New Roman"/>
          <w:color w:val="111111"/>
          <w:shd w:val="clear" w:color="auto" w:fill="FFFFFF"/>
        </w:rPr>
        <w:t xml:space="preserve"> seed (Figure 3). </w:t>
      </w:r>
      <w:r w:rsidRPr="00233EFE">
        <w:rPr>
          <w:rFonts w:ascii="Times New Roman" w:hAnsi="Times New Roman" w:cs="Times New Roman"/>
          <w:shd w:val="clear" w:color="auto" w:fill="FFFFFF"/>
        </w:rPr>
        <w:t>Poly embryonicis the occurrence of more than one embryo in a seed which consequently results in the emergence of multiple seedlings. The additional embryos result from the differentiation and development of various maternal and zygotic tissues associated with the ovule of seed (Scalbert</w:t>
      </w:r>
      <w:r w:rsidRPr="00233EFE">
        <w:rPr>
          <w:rFonts w:ascii="Times New Roman" w:hAnsi="Times New Roman" w:cs="Times New Roman"/>
          <w:i/>
          <w:shd w:val="clear" w:color="auto" w:fill="FFFFFF"/>
        </w:rPr>
        <w:t>et al</w:t>
      </w:r>
      <w:r w:rsidRPr="00233EFE">
        <w:rPr>
          <w:rFonts w:ascii="Times New Roman" w:hAnsi="Times New Roman" w:cs="Times New Roman"/>
          <w:shd w:val="clear" w:color="auto" w:fill="FFFFFF"/>
        </w:rPr>
        <w:t>, 2005).</w:t>
      </w:r>
    </w:p>
    <w:p w:rsidR="00233EFE" w:rsidRPr="00233EFE" w:rsidRDefault="00233EFE" w:rsidP="00233EFE">
      <w:pPr>
        <w:spacing w:before="100" w:beforeAutospacing="1" w:after="100" w:afterAutospacing="1" w:line="240" w:lineRule="auto"/>
        <w:jc w:val="both"/>
        <w:rPr>
          <w:rFonts w:ascii="Times New Roman" w:hAnsi="Times New Roman" w:cs="Times New Roman"/>
          <w:shd w:val="clear" w:color="auto" w:fill="FFFFFF"/>
        </w:rPr>
      </w:pPr>
    </w:p>
    <w:p w:rsidR="00233EFE" w:rsidRPr="00233EFE" w:rsidRDefault="00233EFE" w:rsidP="00233EFE">
      <w:pPr>
        <w:spacing w:line="240" w:lineRule="auto"/>
        <w:jc w:val="both"/>
        <w:rPr>
          <w:rFonts w:ascii="Times New Roman" w:hAnsi="Times New Roman" w:cs="Times New Roman"/>
          <w:b/>
          <w:bCs/>
        </w:rPr>
      </w:pPr>
      <w:r w:rsidRPr="00233EFE">
        <w:rPr>
          <w:rFonts w:ascii="Times New Roman" w:hAnsi="Times New Roman" w:cs="Times New Roman"/>
          <w:b/>
          <w:bCs/>
        </w:rPr>
        <w:t>Conclusion</w:t>
      </w:r>
    </w:p>
    <w:p w:rsidR="00233EFE" w:rsidRDefault="00233EFE" w:rsidP="00233EFE">
      <w:pPr>
        <w:spacing w:line="240" w:lineRule="auto"/>
        <w:jc w:val="both"/>
        <w:textAlignment w:val="baseline"/>
        <w:rPr>
          <w:rFonts w:ascii="Times New Roman" w:hAnsi="Times New Roman" w:cs="Times New Roman"/>
          <w:color w:val="000000" w:themeColor="text1"/>
          <w:kern w:val="24"/>
        </w:rPr>
      </w:pPr>
      <w:r w:rsidRPr="00233EFE">
        <w:rPr>
          <w:rFonts w:ascii="Times New Roman" w:hAnsi="Times New Roman" w:cs="Times New Roman"/>
          <w:color w:val="000000"/>
          <w:kern w:val="24"/>
        </w:rPr>
        <w:t xml:space="preserve">A fully grown seedling tree can yield </w:t>
      </w:r>
      <w:r w:rsidRPr="00233EFE">
        <w:rPr>
          <w:rFonts w:ascii="Times New Roman" w:hAnsi="Times New Roman" w:cs="Times New Roman"/>
          <w:color w:val="000000" w:themeColor="text1"/>
          <w:kern w:val="24"/>
        </w:rPr>
        <w:t>50-60</w:t>
      </w:r>
      <w:r w:rsidRPr="00233EFE">
        <w:rPr>
          <w:rFonts w:ascii="Times New Roman" w:hAnsi="Times New Roman" w:cs="Times New Roman"/>
          <w:color w:val="000000"/>
          <w:kern w:val="24"/>
        </w:rPr>
        <w:t xml:space="preserve"> kg/year . The length and diameter of fruit showed </w:t>
      </w:r>
      <w:r w:rsidRPr="00233EFE">
        <w:rPr>
          <w:rFonts w:ascii="Times New Roman" w:hAnsi="Times New Roman" w:cs="Times New Roman"/>
          <w:color w:val="000000" w:themeColor="text1"/>
          <w:kern w:val="24"/>
        </w:rPr>
        <w:t xml:space="preserve">an increase with days </w:t>
      </w:r>
      <w:r w:rsidRPr="00233EFE">
        <w:rPr>
          <w:rFonts w:ascii="Times New Roman" w:hAnsi="Times New Roman" w:cs="Times New Roman"/>
          <w:color w:val="000000"/>
          <w:kern w:val="24"/>
        </w:rPr>
        <w:t>of maturity.</w:t>
      </w:r>
      <w:r w:rsidRPr="00233EFE">
        <w:rPr>
          <w:rFonts w:ascii="Times New Roman" w:hAnsi="Times New Roman" w:cs="Times New Roman"/>
          <w:color w:val="000000" w:themeColor="text1"/>
          <w:kern w:val="24"/>
          <w:lang w:val="en-GB"/>
        </w:rPr>
        <w:t xml:space="preserve"> Fruits in natural ecosystem had excellent taste than home garden fruits. </w:t>
      </w:r>
      <w:r w:rsidRPr="00233EFE">
        <w:rPr>
          <w:rFonts w:ascii="Times New Roman" w:hAnsi="Times New Roman" w:cs="Times New Roman"/>
          <w:color w:val="000000" w:themeColor="text1"/>
          <w:kern w:val="24"/>
        </w:rPr>
        <w:t>High pH value was observed in Natural ecosystem fruits than home garden so the amount of NaOH for titratable acidity also high because of the presence of high amount of H</w:t>
      </w:r>
      <w:r w:rsidRPr="00233EFE">
        <w:rPr>
          <w:rFonts w:ascii="Times New Roman" w:hAnsi="Times New Roman" w:cs="Times New Roman"/>
          <w:color w:val="000000" w:themeColor="text1"/>
          <w:kern w:val="24"/>
          <w:position w:val="14"/>
          <w:vertAlign w:val="superscript"/>
        </w:rPr>
        <w:t>+</w:t>
      </w:r>
      <w:r w:rsidRPr="00233EFE">
        <w:rPr>
          <w:rFonts w:ascii="Times New Roman" w:hAnsi="Times New Roman" w:cs="Times New Roman"/>
          <w:color w:val="000000" w:themeColor="text1"/>
          <w:kern w:val="24"/>
        </w:rPr>
        <w:t xml:space="preserve"> ions.</w:t>
      </w:r>
    </w:p>
    <w:p w:rsidR="00CC1289" w:rsidRPr="006E615B" w:rsidRDefault="00CC1289" w:rsidP="00CC1289">
      <w:pPr>
        <w:shd w:val="clear" w:color="auto" w:fill="FFFFFF"/>
        <w:spacing w:after="0" w:line="240" w:lineRule="auto"/>
        <w:jc w:val="both"/>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CC1289" w:rsidRPr="00233EFE" w:rsidRDefault="00CC1289" w:rsidP="00233EFE">
      <w:pPr>
        <w:spacing w:line="240" w:lineRule="auto"/>
        <w:jc w:val="both"/>
        <w:textAlignment w:val="baseline"/>
        <w:rPr>
          <w:rFonts w:ascii="Times New Roman" w:hAnsi="Times New Roman" w:cs="Times New Roman"/>
          <w:color w:val="000000" w:themeColor="text1"/>
          <w:kern w:val="24"/>
        </w:rPr>
      </w:pPr>
    </w:p>
    <w:p w:rsidR="00233EFE" w:rsidRPr="00233EFE" w:rsidRDefault="00233EFE" w:rsidP="00233EFE">
      <w:pPr>
        <w:spacing w:line="240" w:lineRule="auto"/>
        <w:jc w:val="both"/>
        <w:rPr>
          <w:rFonts w:ascii="Times New Roman" w:hAnsi="Times New Roman" w:cs="Times New Roman"/>
        </w:rPr>
      </w:pPr>
      <w:r w:rsidRPr="00233EFE">
        <w:rPr>
          <w:rFonts w:ascii="Times New Roman" w:hAnsi="Times New Roman" w:cs="Times New Roman"/>
          <w:i/>
          <w:iCs/>
        </w:rPr>
        <w:t>Syzygium</w:t>
      </w:r>
      <w:r>
        <w:rPr>
          <w:rFonts w:ascii="Times New Roman" w:hAnsi="Times New Roman" w:cs="Times New Roman"/>
          <w:i/>
          <w:iCs/>
        </w:rPr>
        <w:t xml:space="preserve"> </w:t>
      </w:r>
      <w:r w:rsidRPr="00233EFE">
        <w:rPr>
          <w:rFonts w:ascii="Times New Roman" w:hAnsi="Times New Roman" w:cs="Times New Roman"/>
          <w:i/>
          <w:iCs/>
        </w:rPr>
        <w:t>cumini</w:t>
      </w:r>
      <w:r w:rsidRPr="00233EFE">
        <w:rPr>
          <w:rFonts w:ascii="Times New Roman" w:hAnsi="Times New Roman" w:cs="Times New Roman"/>
        </w:rPr>
        <w:t xml:space="preserve"> had high traditional medicinal value to treat diabetic. 92% of seeds germinate after 18</w:t>
      </w:r>
      <w:r w:rsidRPr="00233EFE">
        <w:rPr>
          <w:rFonts w:ascii="Times New Roman" w:hAnsi="Times New Roman" w:cs="Times New Roman"/>
          <w:vertAlign w:val="superscript"/>
        </w:rPr>
        <w:t>th</w:t>
      </w:r>
      <w:r w:rsidRPr="00233EFE">
        <w:rPr>
          <w:rFonts w:ascii="Times New Roman" w:hAnsi="Times New Roman" w:cs="Times New Roman"/>
        </w:rPr>
        <w:t xml:space="preserve"> day at ambient temperature in home garden while 100% of seed germination was observed in natural eco system .</w:t>
      </w:r>
      <w:r w:rsidRPr="00233EFE">
        <w:rPr>
          <w:rFonts w:ascii="Times New Roman" w:hAnsi="Times New Roman" w:cs="Times New Roman"/>
          <w:i/>
          <w:iCs/>
        </w:rPr>
        <w:t>Syzygium</w:t>
      </w:r>
      <w:r>
        <w:rPr>
          <w:rFonts w:ascii="Times New Roman" w:hAnsi="Times New Roman" w:cs="Times New Roman"/>
          <w:i/>
          <w:iCs/>
        </w:rPr>
        <w:t xml:space="preserve"> </w:t>
      </w:r>
      <w:r w:rsidRPr="00233EFE">
        <w:rPr>
          <w:rFonts w:ascii="Times New Roman" w:hAnsi="Times New Roman" w:cs="Times New Roman"/>
          <w:i/>
          <w:iCs/>
        </w:rPr>
        <w:t>cumini</w:t>
      </w:r>
      <w:r w:rsidRPr="00233EFE">
        <w:rPr>
          <w:rFonts w:ascii="Times New Roman" w:hAnsi="Times New Roman" w:cs="Times New Roman"/>
        </w:rPr>
        <w:t xml:space="preserve"> shows polyembryonic nature while dissect the seed four sections were observed.</w:t>
      </w:r>
    </w:p>
    <w:p w:rsidR="00233EFE" w:rsidRPr="00233EFE" w:rsidRDefault="00233EFE" w:rsidP="00233EFE">
      <w:pPr>
        <w:spacing w:line="240" w:lineRule="auto"/>
        <w:jc w:val="both"/>
        <w:textAlignment w:val="baseline"/>
        <w:rPr>
          <w:rFonts w:ascii="Times New Roman" w:hAnsi="Times New Roman" w:cs="Times New Roman"/>
          <w:color w:val="000000"/>
          <w:kern w:val="24"/>
          <w:lang w:val="en-GB"/>
        </w:rPr>
      </w:pPr>
      <w:r w:rsidRPr="00233EFE">
        <w:rPr>
          <w:rFonts w:ascii="Times New Roman" w:hAnsi="Times New Roman" w:cs="Times New Roman"/>
          <w:color w:val="000000" w:themeColor="text1"/>
          <w:kern w:val="24"/>
        </w:rPr>
        <w:t>Ash content high in natural ecosystem due to the presence of mineral matter. Based on the fruit quality parameters including taste, TSS and TA, quality of fruits from both habitats were acceptable. Natural ecosystem fruits were sweeter than home garden fruits.</w:t>
      </w:r>
      <w:r w:rsidRPr="00233EFE">
        <w:rPr>
          <w:rFonts w:ascii="Times New Roman" w:hAnsi="Times New Roman" w:cs="Times New Roman"/>
          <w:color w:val="000000"/>
          <w:kern w:val="24"/>
          <w:lang w:val="en-GB"/>
        </w:rPr>
        <w:t xml:space="preserve"> The fruit should picked immediately after ripen stage.</w:t>
      </w:r>
    </w:p>
    <w:p w:rsidR="00233EFE" w:rsidRPr="00233EFE" w:rsidRDefault="00233EFE" w:rsidP="00233EFE">
      <w:pPr>
        <w:spacing w:line="240" w:lineRule="auto"/>
        <w:jc w:val="both"/>
        <w:textAlignment w:val="baseline"/>
        <w:rPr>
          <w:rFonts w:ascii="Times New Roman" w:hAnsi="Times New Roman" w:cs="Times New Roman"/>
        </w:rPr>
      </w:pPr>
      <w:r w:rsidRPr="00233EFE">
        <w:rPr>
          <w:rFonts w:ascii="Times New Roman" w:hAnsi="Times New Roman" w:cs="Times New Roman"/>
          <w:color w:val="000000"/>
          <w:kern w:val="24"/>
          <w:lang w:val="en-GB"/>
        </w:rPr>
        <w:t>Organize orcharding is still lacking mainly due to lack of proper information on cultivation practices and poor marketing opportunity. Cultivation in home garden and used as life fencing are also possible in Jaffna. By increasing the market availability we can increase the economy of poor farmers. And also by having the knowledge about the harvest calendar and method of cultivation and post-harvest practices we can reduce the losses and increase the productivity. Consumption of fruits is good for healthy life.</w:t>
      </w:r>
    </w:p>
    <w:p w:rsidR="00233EFE" w:rsidRPr="00233EFE" w:rsidRDefault="00233EFE" w:rsidP="00233EFE">
      <w:pPr>
        <w:spacing w:line="240" w:lineRule="auto"/>
        <w:jc w:val="both"/>
        <w:rPr>
          <w:rFonts w:ascii="Times New Roman" w:hAnsi="Times New Roman" w:cs="Times New Roman"/>
        </w:rPr>
      </w:pPr>
    </w:p>
    <w:p w:rsidR="00233EFE" w:rsidRPr="00233EFE" w:rsidRDefault="00233EFE" w:rsidP="00233EFE">
      <w:pPr>
        <w:tabs>
          <w:tab w:val="left" w:pos="3217"/>
        </w:tabs>
        <w:spacing w:line="240" w:lineRule="auto"/>
        <w:rPr>
          <w:rFonts w:ascii="Times New Roman" w:hAnsi="Times New Roman" w:cs="Times New Roman"/>
          <w:b/>
          <w:bCs/>
        </w:rPr>
      </w:pPr>
      <w:r w:rsidRPr="00233EFE">
        <w:rPr>
          <w:rFonts w:ascii="Times New Roman" w:hAnsi="Times New Roman" w:cs="Times New Roman"/>
          <w:b/>
          <w:bCs/>
        </w:rPr>
        <w:t>References</w:t>
      </w:r>
    </w:p>
    <w:p w:rsidR="00233EFE" w:rsidRPr="00233EFE" w:rsidRDefault="00233EFE" w:rsidP="00233EFE">
      <w:pPr>
        <w:pStyle w:val="ListParagraph"/>
        <w:numPr>
          <w:ilvl w:val="0"/>
          <w:numId w:val="1"/>
        </w:numPr>
        <w:shd w:val="clear" w:color="auto" w:fill="FFFFFF"/>
        <w:jc w:val="both"/>
        <w:rPr>
          <w:sz w:val="22"/>
          <w:szCs w:val="22"/>
          <w:shd w:val="clear" w:color="auto" w:fill="FFFFFF"/>
        </w:rPr>
      </w:pPr>
      <w:r w:rsidRPr="00233EFE">
        <w:rPr>
          <w:sz w:val="22"/>
          <w:szCs w:val="22"/>
          <w:shd w:val="clear" w:color="auto" w:fill="FFFFFF"/>
        </w:rPr>
        <w:t xml:space="preserve">Ahmad,S.S. and Husain,S.Z. (2008). Ethno medicinal survey of plants from salt range (KallarKahar) of </w:t>
      </w:r>
      <w:r w:rsidRPr="00233EFE">
        <w:rPr>
          <w:i/>
          <w:iCs/>
          <w:sz w:val="22"/>
          <w:szCs w:val="22"/>
          <w:shd w:val="clear" w:color="auto" w:fill="FFFFFF"/>
        </w:rPr>
        <w:t>Pakistan. Pak. J</w:t>
      </w:r>
      <w:r w:rsidRPr="00233EFE">
        <w:rPr>
          <w:sz w:val="22"/>
          <w:szCs w:val="22"/>
          <w:shd w:val="clear" w:color="auto" w:fill="FFFFFF"/>
        </w:rPr>
        <w:t>. Bot. 40:1005-1011.</w:t>
      </w:r>
    </w:p>
    <w:p w:rsidR="00233EFE" w:rsidRPr="00233EFE" w:rsidRDefault="00233EFE" w:rsidP="00233EFE">
      <w:pPr>
        <w:pStyle w:val="ListParagraph"/>
        <w:numPr>
          <w:ilvl w:val="0"/>
          <w:numId w:val="1"/>
        </w:numPr>
        <w:shd w:val="clear" w:color="auto" w:fill="FFFFFF"/>
        <w:jc w:val="both"/>
        <w:rPr>
          <w:sz w:val="22"/>
          <w:szCs w:val="22"/>
          <w:shd w:val="clear" w:color="auto" w:fill="FFFFFF"/>
        </w:rPr>
      </w:pPr>
      <w:r w:rsidRPr="00233EFE">
        <w:rPr>
          <w:sz w:val="22"/>
          <w:szCs w:val="22"/>
          <w:shd w:val="clear" w:color="auto" w:fill="FFFFFF"/>
        </w:rPr>
        <w:t>Andrews, J.M. (2001). Determination of minimum inhibitory concentrations. </w:t>
      </w:r>
      <w:hyperlink r:id="rId14" w:tooltip="Journal of Antimicrobial Chemotherapy" w:history="1">
        <w:r w:rsidRPr="00233EFE">
          <w:rPr>
            <w:rStyle w:val="Hyperlink"/>
            <w:i/>
            <w:iCs/>
            <w:color w:val="auto"/>
            <w:sz w:val="22"/>
            <w:szCs w:val="22"/>
            <w:shd w:val="clear" w:color="auto" w:fill="FFFFFF"/>
          </w:rPr>
          <w:t>Journal of Antimicrobial Chemotherapy</w:t>
        </w:r>
      </w:hyperlink>
      <w:r w:rsidRPr="00233EFE">
        <w:rPr>
          <w:sz w:val="22"/>
          <w:szCs w:val="22"/>
          <w:shd w:val="clear" w:color="auto" w:fill="FFFFFF"/>
        </w:rPr>
        <w:t>.</w:t>
      </w:r>
    </w:p>
    <w:p w:rsidR="00233EFE" w:rsidRPr="00233EFE" w:rsidRDefault="00233EFE" w:rsidP="00233EFE">
      <w:pPr>
        <w:pStyle w:val="ListParagraph"/>
        <w:numPr>
          <w:ilvl w:val="0"/>
          <w:numId w:val="1"/>
        </w:numPr>
        <w:jc w:val="both"/>
        <w:rPr>
          <w:sz w:val="22"/>
          <w:szCs w:val="22"/>
          <w:shd w:val="clear" w:color="auto" w:fill="FFFFFF"/>
        </w:rPr>
      </w:pPr>
      <w:r w:rsidRPr="00233EFE">
        <w:rPr>
          <w:sz w:val="22"/>
          <w:szCs w:val="22"/>
          <w:shd w:val="clear" w:color="auto" w:fill="FFFFFF"/>
        </w:rPr>
        <w:t>Balsano, C., Alisi,A. (2009). Antioxidant effects of natural bioactive compounds 15:3063–73.</w:t>
      </w:r>
    </w:p>
    <w:p w:rsidR="00233EFE" w:rsidRPr="00233EFE" w:rsidRDefault="00233EFE" w:rsidP="00233EFE">
      <w:pPr>
        <w:pStyle w:val="ListParagraph"/>
        <w:numPr>
          <w:ilvl w:val="0"/>
          <w:numId w:val="1"/>
        </w:numPr>
        <w:jc w:val="both"/>
        <w:rPr>
          <w:sz w:val="22"/>
          <w:szCs w:val="22"/>
          <w:shd w:val="clear" w:color="auto" w:fill="FFFFFF"/>
        </w:rPr>
      </w:pPr>
      <w:r w:rsidRPr="00233EFE">
        <w:rPr>
          <w:sz w:val="22"/>
          <w:szCs w:val="22"/>
        </w:rPr>
        <w:t>Benherlal PS, Arumughan C (2007). Chemical composition and in vitro antioxidant studies on Syzygiumcumini fruit. J. Sci. Food Agric. 87: 2560-2569.</w:t>
      </w:r>
    </w:p>
    <w:p w:rsidR="00233EFE" w:rsidRPr="00233EFE" w:rsidRDefault="00233EFE" w:rsidP="00233EFE">
      <w:pPr>
        <w:pStyle w:val="ListParagraph"/>
        <w:numPr>
          <w:ilvl w:val="0"/>
          <w:numId w:val="1"/>
        </w:numPr>
        <w:jc w:val="both"/>
        <w:rPr>
          <w:sz w:val="22"/>
          <w:szCs w:val="22"/>
        </w:rPr>
      </w:pPr>
      <w:r w:rsidRPr="00233EFE">
        <w:rPr>
          <w:sz w:val="22"/>
          <w:szCs w:val="22"/>
        </w:rPr>
        <w:t>Bhatia, I.S, Bajaj, K.L, Ghangas, G.S (1971). Tannins in black plum seeds. Phytochem. 10: 219-220.</w:t>
      </w:r>
    </w:p>
    <w:p w:rsidR="00233EFE" w:rsidRPr="00233EFE" w:rsidRDefault="00233EFE" w:rsidP="00233EFE">
      <w:pPr>
        <w:pStyle w:val="ListParagraph"/>
        <w:numPr>
          <w:ilvl w:val="0"/>
          <w:numId w:val="1"/>
        </w:numPr>
        <w:jc w:val="both"/>
        <w:rPr>
          <w:sz w:val="22"/>
          <w:szCs w:val="22"/>
          <w:shd w:val="clear" w:color="auto" w:fill="FFFFFF"/>
        </w:rPr>
      </w:pPr>
      <w:r w:rsidRPr="00233EFE">
        <w:rPr>
          <w:sz w:val="22"/>
          <w:szCs w:val="22"/>
        </w:rPr>
        <w:t>Bhuyan, M.A.,  Mia, M.Y  and  Rashid,M.A. (1996). Evaluation of antidiabetic phytochemicals in Syzygiumcumini.</w:t>
      </w:r>
    </w:p>
    <w:p w:rsidR="00233EFE" w:rsidRPr="00233EFE" w:rsidRDefault="00233EFE" w:rsidP="00233EFE">
      <w:pPr>
        <w:pStyle w:val="ListParagraph"/>
        <w:numPr>
          <w:ilvl w:val="0"/>
          <w:numId w:val="1"/>
        </w:numPr>
        <w:jc w:val="both"/>
        <w:rPr>
          <w:sz w:val="22"/>
          <w:szCs w:val="22"/>
        </w:rPr>
      </w:pPr>
      <w:r w:rsidRPr="00233EFE">
        <w:rPr>
          <w:sz w:val="22"/>
          <w:szCs w:val="22"/>
        </w:rPr>
        <w:t xml:space="preserve">Greger, H., Khewkhorn, N., Shangchote, S. (2007). </w:t>
      </w:r>
      <w:r w:rsidRPr="00233EFE">
        <w:rPr>
          <w:i/>
          <w:sz w:val="22"/>
          <w:szCs w:val="22"/>
        </w:rPr>
        <w:t>Agricultural Sci. j</w:t>
      </w:r>
      <w:r w:rsidRPr="00233EFE">
        <w:rPr>
          <w:sz w:val="22"/>
          <w:szCs w:val="22"/>
        </w:rPr>
        <w:t>. 38(5): 217-220</w:t>
      </w:r>
    </w:p>
    <w:p w:rsidR="00233EFE" w:rsidRPr="00233EFE" w:rsidRDefault="00233EFE" w:rsidP="00233EFE">
      <w:pPr>
        <w:pStyle w:val="ListParagraph"/>
        <w:numPr>
          <w:ilvl w:val="0"/>
          <w:numId w:val="1"/>
        </w:numPr>
        <w:jc w:val="both"/>
        <w:rPr>
          <w:sz w:val="22"/>
          <w:szCs w:val="22"/>
        </w:rPr>
      </w:pPr>
      <w:r w:rsidRPr="00233EFE">
        <w:rPr>
          <w:rStyle w:val="ls188"/>
          <w:sz w:val="22"/>
          <w:szCs w:val="22"/>
        </w:rPr>
        <w:t>Koley,</w:t>
      </w:r>
      <w:r w:rsidRPr="00233EFE">
        <w:rPr>
          <w:rStyle w:val="ls189"/>
          <w:sz w:val="22"/>
          <w:szCs w:val="22"/>
        </w:rPr>
        <w:t xml:space="preserve"> T.K., K. Barman and R. Asery. 2011</w:t>
      </w:r>
      <w:r w:rsidRPr="00233EFE">
        <w:rPr>
          <w:rStyle w:val="ls7c"/>
          <w:sz w:val="22"/>
          <w:szCs w:val="22"/>
        </w:rPr>
        <w:t>.</w:t>
      </w:r>
      <w:r w:rsidRPr="00233EFE">
        <w:rPr>
          <w:sz w:val="22"/>
          <w:szCs w:val="22"/>
        </w:rPr>
        <w:t>Nutraceutical</w:t>
      </w:r>
      <w:r w:rsidRPr="00233EFE">
        <w:rPr>
          <w:rStyle w:val="ls1ce"/>
          <w:sz w:val="22"/>
          <w:szCs w:val="22"/>
        </w:rPr>
        <w:t>properties of jamun</w:t>
      </w:r>
      <w:r w:rsidRPr="00233EFE">
        <w:rPr>
          <w:rStyle w:val="ls78"/>
          <w:sz w:val="22"/>
          <w:szCs w:val="22"/>
        </w:rPr>
        <w:t>(</w:t>
      </w:r>
      <w:r w:rsidRPr="00233EFE">
        <w:rPr>
          <w:rStyle w:val="ff4"/>
          <w:sz w:val="22"/>
          <w:szCs w:val="22"/>
        </w:rPr>
        <w:t>Syzygiumcumin</w:t>
      </w:r>
      <w:r w:rsidRPr="00233EFE">
        <w:rPr>
          <w:rStyle w:val="ls8d"/>
          <w:sz w:val="22"/>
          <w:szCs w:val="22"/>
        </w:rPr>
        <w:t>i</w:t>
      </w:r>
      <w:r w:rsidRPr="00233EFE">
        <w:rPr>
          <w:sz w:val="22"/>
          <w:szCs w:val="22"/>
        </w:rPr>
        <w:t>L.</w:t>
      </w:r>
      <w:r w:rsidRPr="00233EFE">
        <w:rPr>
          <w:rStyle w:val="ff4"/>
          <w:sz w:val="22"/>
          <w:szCs w:val="22"/>
        </w:rPr>
        <w:t>)</w:t>
      </w:r>
      <w:r w:rsidRPr="00233EFE">
        <w:rPr>
          <w:rStyle w:val="ls18c"/>
          <w:sz w:val="22"/>
          <w:szCs w:val="22"/>
        </w:rPr>
        <w:t xml:space="preserve"> and its </w:t>
      </w:r>
      <w:r w:rsidRPr="00233EFE">
        <w:rPr>
          <w:rStyle w:val="ls18d"/>
          <w:sz w:val="22"/>
          <w:szCs w:val="22"/>
        </w:rPr>
        <w:t>processed products. Ind. Food Ind.</w:t>
      </w:r>
      <w:r w:rsidRPr="00233EFE">
        <w:rPr>
          <w:rStyle w:val="ls7c"/>
          <w:sz w:val="22"/>
          <w:szCs w:val="22"/>
        </w:rPr>
        <w:t>,</w:t>
      </w:r>
      <w:r w:rsidRPr="00233EFE">
        <w:rPr>
          <w:sz w:val="22"/>
          <w:szCs w:val="22"/>
        </w:rPr>
        <w:t>30: 43-46.</w:t>
      </w:r>
    </w:p>
    <w:p w:rsidR="00233EFE" w:rsidRPr="00233EFE" w:rsidRDefault="00233EFE" w:rsidP="00233EFE">
      <w:pPr>
        <w:pStyle w:val="ListParagraph"/>
        <w:numPr>
          <w:ilvl w:val="0"/>
          <w:numId w:val="1"/>
        </w:numPr>
        <w:jc w:val="both"/>
        <w:rPr>
          <w:sz w:val="22"/>
          <w:szCs w:val="22"/>
        </w:rPr>
      </w:pPr>
      <w:r w:rsidRPr="00233EFE">
        <w:rPr>
          <w:sz w:val="22"/>
          <w:szCs w:val="22"/>
        </w:rPr>
        <w:t xml:space="preserve">Kumar, A., Illavarasan,R. and Jayachandran,T.(2008). Anti-diabetic activity of </w:t>
      </w:r>
      <w:r w:rsidRPr="00233EFE">
        <w:rPr>
          <w:i/>
          <w:iCs/>
          <w:sz w:val="22"/>
          <w:szCs w:val="22"/>
        </w:rPr>
        <w:t>Syzygiumcumini</w:t>
      </w:r>
      <w:r w:rsidRPr="00233EFE">
        <w:rPr>
          <w:sz w:val="22"/>
          <w:szCs w:val="22"/>
        </w:rPr>
        <w:t xml:space="preserve"> and its isolated compound against streptozotocin-induced diabetic rats.</w:t>
      </w:r>
    </w:p>
    <w:p w:rsidR="00233EFE" w:rsidRPr="00233EFE" w:rsidRDefault="00233EFE" w:rsidP="00233EFE">
      <w:pPr>
        <w:numPr>
          <w:ilvl w:val="0"/>
          <w:numId w:val="1"/>
        </w:numPr>
        <w:shd w:val="clear" w:color="auto" w:fill="FFFFFF"/>
        <w:spacing w:before="100" w:beforeAutospacing="1" w:after="24" w:line="240" w:lineRule="auto"/>
        <w:rPr>
          <w:rFonts w:ascii="Times New Roman" w:eastAsia="Times New Roman" w:hAnsi="Times New Roman" w:cs="Times New Roman"/>
        </w:rPr>
      </w:pPr>
      <w:r w:rsidRPr="00233EFE">
        <w:rPr>
          <w:rFonts w:ascii="Times New Roman" w:eastAsia="Times New Roman" w:hAnsi="Times New Roman" w:cs="Times New Roman"/>
        </w:rPr>
        <w:t>Lazo, F.O. &amp;Batoon, M.P., 1962. A report on the occurrence of a superior strain of duhat, Syzygiumcumini (Linn.) Skeels). Plant Industry Digest 22: 6-7.</w:t>
      </w:r>
    </w:p>
    <w:p w:rsidR="00233EFE" w:rsidRPr="00233EFE" w:rsidRDefault="00233EFE" w:rsidP="00233EFE">
      <w:pPr>
        <w:pStyle w:val="ListParagraph"/>
        <w:numPr>
          <w:ilvl w:val="0"/>
          <w:numId w:val="1"/>
        </w:numPr>
        <w:jc w:val="both"/>
        <w:rPr>
          <w:sz w:val="22"/>
          <w:szCs w:val="22"/>
        </w:rPr>
      </w:pPr>
      <w:r w:rsidRPr="00233EFE">
        <w:rPr>
          <w:sz w:val="22"/>
          <w:szCs w:val="22"/>
        </w:rPr>
        <w:t>Muruganandhan, S., Srinivasan, K., Chandra, S., Tandan, S.K. and Raviprakash, V. (2001). Anti-inflammatory activity of Syzygiumcumini bark. 72:369-375.</w:t>
      </w:r>
    </w:p>
    <w:p w:rsidR="00233EFE" w:rsidRPr="00233EFE" w:rsidRDefault="00233EFE" w:rsidP="00233EFE">
      <w:pPr>
        <w:pStyle w:val="ListParagraph"/>
        <w:numPr>
          <w:ilvl w:val="0"/>
          <w:numId w:val="1"/>
        </w:numPr>
        <w:jc w:val="both"/>
        <w:rPr>
          <w:sz w:val="22"/>
          <w:szCs w:val="22"/>
        </w:rPr>
      </w:pPr>
      <w:r w:rsidRPr="00233EFE">
        <w:rPr>
          <w:sz w:val="22"/>
          <w:szCs w:val="22"/>
        </w:rPr>
        <w:t xml:space="preserve">Patel, D.K., Prasad, S.K., Kumar, R. and Hemalatha, S. (2012). </w:t>
      </w:r>
      <w:hyperlink r:id="rId15" w:history="1">
        <w:r w:rsidRPr="00233EFE">
          <w:rPr>
            <w:rStyle w:val="Hyperlink"/>
            <w:color w:val="auto"/>
            <w:sz w:val="22"/>
            <w:szCs w:val="22"/>
          </w:rPr>
          <w:t>An overview on antidiabetic medicinal plants having insulin mimetic property.</w:t>
        </w:r>
      </w:hyperlink>
    </w:p>
    <w:p w:rsidR="00233EFE" w:rsidRPr="00233EFE" w:rsidRDefault="00233EFE" w:rsidP="00233EFE">
      <w:pPr>
        <w:pStyle w:val="ListParagraph"/>
        <w:numPr>
          <w:ilvl w:val="0"/>
          <w:numId w:val="1"/>
        </w:numPr>
        <w:jc w:val="both"/>
        <w:rPr>
          <w:sz w:val="22"/>
          <w:szCs w:val="22"/>
        </w:rPr>
      </w:pPr>
      <w:r w:rsidRPr="00233EFE">
        <w:rPr>
          <w:sz w:val="22"/>
          <w:szCs w:val="22"/>
        </w:rPr>
        <w:t>Prince, P.S, Menon VP, Pari L (1998). Hypoglycaemic activity of Syzygiumcumini seeds: Effect on lipid peroxidation in alloxan diabetic rats. J. Ethnopharm. 61: 1-7.</w:t>
      </w:r>
    </w:p>
    <w:p w:rsidR="00233EFE" w:rsidRPr="00233EFE" w:rsidRDefault="00233EFE" w:rsidP="00233EFE">
      <w:pPr>
        <w:pStyle w:val="ListParagraph"/>
        <w:numPr>
          <w:ilvl w:val="0"/>
          <w:numId w:val="1"/>
        </w:numPr>
        <w:jc w:val="both"/>
        <w:rPr>
          <w:sz w:val="22"/>
          <w:szCs w:val="22"/>
        </w:rPr>
      </w:pPr>
      <w:r w:rsidRPr="00233EFE">
        <w:rPr>
          <w:sz w:val="22"/>
          <w:szCs w:val="22"/>
          <w:shd w:val="clear" w:color="auto" w:fill="FFFFFF"/>
        </w:rPr>
        <w:t>Raven, Peter, H. and HongDeyuan</w:t>
      </w:r>
      <w:r w:rsidRPr="00233EFE">
        <w:rPr>
          <w:sz w:val="22"/>
          <w:szCs w:val="22"/>
        </w:rPr>
        <w:t xml:space="preserve">. (2015). Flora of china </w:t>
      </w:r>
      <w:r w:rsidRPr="00233EFE">
        <w:rPr>
          <w:sz w:val="22"/>
          <w:szCs w:val="22"/>
          <w:shd w:val="clear" w:color="auto" w:fill="FFFFFF"/>
        </w:rPr>
        <w:t>Cordell,G.A. and Araujo,O.E. (2011). identification, nomenclature and pharmacotherapy.</w:t>
      </w:r>
      <w:r w:rsidRPr="00233EFE">
        <w:rPr>
          <w:rFonts w:eastAsiaTheme="majorEastAsia"/>
          <w:sz w:val="22"/>
          <w:szCs w:val="22"/>
          <w:shd w:val="clear" w:color="auto" w:fill="FFFFFF"/>
        </w:rPr>
        <w:t> </w:t>
      </w:r>
      <w:r w:rsidRPr="00233EFE">
        <w:rPr>
          <w:i/>
          <w:iCs/>
          <w:sz w:val="22"/>
          <w:szCs w:val="22"/>
          <w:shd w:val="clear" w:color="auto" w:fill="FFFFFF"/>
        </w:rPr>
        <w:t>Ann Pharmacother</w:t>
      </w:r>
      <w:r w:rsidRPr="00233EFE">
        <w:rPr>
          <w:sz w:val="22"/>
          <w:szCs w:val="22"/>
          <w:shd w:val="clear" w:color="auto" w:fill="FFFFFF"/>
        </w:rPr>
        <w:t>. 27:330–336.</w:t>
      </w:r>
      <w:r w:rsidRPr="00233EFE">
        <w:rPr>
          <w:rFonts w:eastAsiaTheme="majorEastAsia"/>
          <w:sz w:val="22"/>
          <w:szCs w:val="22"/>
          <w:shd w:val="clear" w:color="auto" w:fill="FFFFFF"/>
        </w:rPr>
        <w:t> </w:t>
      </w:r>
    </w:p>
    <w:p w:rsidR="00233EFE" w:rsidRPr="00CC1289" w:rsidRDefault="00233EFE" w:rsidP="00233EFE">
      <w:pPr>
        <w:pStyle w:val="ListParagraph"/>
        <w:numPr>
          <w:ilvl w:val="0"/>
          <w:numId w:val="1"/>
        </w:numPr>
        <w:jc w:val="both"/>
        <w:rPr>
          <w:sz w:val="22"/>
          <w:szCs w:val="22"/>
        </w:rPr>
      </w:pPr>
      <w:r w:rsidRPr="00233EFE">
        <w:rPr>
          <w:sz w:val="22"/>
          <w:szCs w:val="22"/>
          <w:shd w:val="clear" w:color="auto" w:fill="FFFFFF"/>
        </w:rPr>
        <w:t>Scalbert, A., Manach, C., Morand, C., Remesy, C. (2005) Dietary polyphenols and the prevention of diseases. Crit Rev Food Sci Nutr;45:287–306.</w:t>
      </w:r>
    </w:p>
    <w:p w:rsidR="00CC1289" w:rsidRDefault="00CC1289" w:rsidP="00CC1289">
      <w:pPr>
        <w:pStyle w:val="ListParagraph"/>
        <w:jc w:val="both"/>
        <w:rPr>
          <w:sz w:val="22"/>
          <w:szCs w:val="22"/>
          <w:shd w:val="clear" w:color="auto" w:fill="FFFFFF"/>
        </w:rPr>
      </w:pPr>
    </w:p>
    <w:p w:rsidR="00CC1289" w:rsidRPr="006E615B" w:rsidRDefault="00CC1289" w:rsidP="00CC1289">
      <w:pPr>
        <w:shd w:val="clear" w:color="auto" w:fill="FFFFFF"/>
        <w:spacing w:after="0" w:line="240" w:lineRule="auto"/>
        <w:jc w:val="both"/>
        <w:rPr>
          <w:rFonts w:ascii="Times New Roman" w:eastAsia="Times New Roman" w:hAnsi="Times New Roman" w:cs="Times New Roman"/>
          <w:i/>
          <w:color w:val="222222"/>
        </w:rPr>
      </w:pPr>
      <w:r w:rsidRPr="00233EFE">
        <w:rPr>
          <w:rFonts w:ascii="Times New Roman" w:eastAsia="Times New Roman" w:hAnsi="Times New Roman" w:cs="Times New Roman"/>
          <w:i/>
          <w:color w:val="222222"/>
        </w:rPr>
        <w:lastRenderedPageBreak/>
        <w:t>N.Thasajini/</w:t>
      </w:r>
      <w:r w:rsidRPr="00233EFE">
        <w:rPr>
          <w:rFonts w:ascii="Times New Roman" w:eastAsia="Times New Roman" w:hAnsi="Times New Roman" w:cs="Times New Roman"/>
          <w:bCs/>
          <w:i/>
          <w:color w:val="222222"/>
        </w:rPr>
        <w:t xml:space="preserve"> Morphological traits and fruit quality of </w:t>
      </w:r>
      <w:r w:rsidRPr="00233EFE">
        <w:rPr>
          <w:rFonts w:ascii="Times New Roman" w:eastAsia="Times New Roman" w:hAnsi="Times New Roman" w:cs="Times New Roman"/>
          <w:bCs/>
          <w:i/>
          <w:iCs/>
          <w:color w:val="222222"/>
        </w:rPr>
        <w:t>syzygium cumini </w:t>
      </w:r>
      <w:r w:rsidRPr="00233EFE">
        <w:rPr>
          <w:rFonts w:ascii="Times New Roman" w:eastAsia="Times New Roman" w:hAnsi="Times New Roman" w:cs="Times New Roman"/>
          <w:bCs/>
          <w:i/>
          <w:color w:val="222222"/>
        </w:rPr>
        <w:t>in natural ecosystem and home garden</w:t>
      </w:r>
    </w:p>
    <w:p w:rsidR="00CC1289" w:rsidRPr="00233EFE" w:rsidRDefault="00CC1289" w:rsidP="00CC1289">
      <w:pPr>
        <w:pStyle w:val="ListParagraph"/>
        <w:jc w:val="both"/>
        <w:rPr>
          <w:sz w:val="22"/>
          <w:szCs w:val="22"/>
        </w:rPr>
      </w:pPr>
    </w:p>
    <w:p w:rsidR="00233EFE" w:rsidRPr="00233EFE" w:rsidRDefault="00233EFE" w:rsidP="00233EFE">
      <w:pPr>
        <w:pStyle w:val="ListParagraph"/>
        <w:numPr>
          <w:ilvl w:val="0"/>
          <w:numId w:val="1"/>
        </w:numPr>
        <w:jc w:val="both"/>
        <w:rPr>
          <w:sz w:val="22"/>
          <w:szCs w:val="22"/>
        </w:rPr>
      </w:pPr>
      <w:r w:rsidRPr="00233EFE">
        <w:rPr>
          <w:sz w:val="22"/>
          <w:szCs w:val="22"/>
        </w:rPr>
        <w:t>Shalaby , E.A. and El-Shemy , H.A. (2011). Syzygiumcumini active principles exhibit potent anticancer and antioxidant activities. 5(7):948-956</w:t>
      </w:r>
    </w:p>
    <w:p w:rsidR="00233EFE" w:rsidRPr="00233EFE" w:rsidRDefault="00233EFE" w:rsidP="00233EFE">
      <w:pPr>
        <w:pStyle w:val="ListParagraph"/>
        <w:numPr>
          <w:ilvl w:val="0"/>
          <w:numId w:val="1"/>
        </w:numPr>
        <w:jc w:val="both"/>
        <w:rPr>
          <w:sz w:val="22"/>
          <w:szCs w:val="22"/>
        </w:rPr>
      </w:pPr>
      <w:r w:rsidRPr="00233EFE">
        <w:rPr>
          <w:sz w:val="22"/>
          <w:szCs w:val="22"/>
          <w:shd w:val="clear" w:color="auto" w:fill="FFFFFF"/>
        </w:rPr>
        <w:t>Stason, W.B, Cannon, P.J., Heinemann, H.O., Laragh, J.H. (1966). "Furosemide. A clinical evaluation of its diuretic action". Circulation.  (5): 910–20.</w:t>
      </w:r>
      <w:r w:rsidRPr="00233EFE">
        <w:rPr>
          <w:sz w:val="22"/>
          <w:szCs w:val="22"/>
        </w:rPr>
        <w:t>the seed of Eugenia jambolana. 25: 239–241.</w:t>
      </w:r>
    </w:p>
    <w:p w:rsidR="006E615B" w:rsidRPr="006E615B" w:rsidRDefault="006E615B" w:rsidP="00233EFE">
      <w:pPr>
        <w:shd w:val="clear" w:color="auto" w:fill="FFFFFF"/>
        <w:spacing w:after="0" w:line="240" w:lineRule="auto"/>
        <w:jc w:val="both"/>
        <w:rPr>
          <w:rFonts w:ascii="Times New Roman" w:eastAsia="Times New Roman" w:hAnsi="Times New Roman" w:cs="Times New Roman"/>
          <w:color w:val="222222"/>
        </w:rPr>
      </w:pPr>
    </w:p>
    <w:p w:rsidR="00873ACE" w:rsidRPr="00233EFE" w:rsidRDefault="00873ACE" w:rsidP="00233EFE">
      <w:pPr>
        <w:spacing w:line="240" w:lineRule="auto"/>
        <w:jc w:val="both"/>
        <w:rPr>
          <w:rFonts w:ascii="Times New Roman" w:hAnsi="Times New Roman" w:cs="Times New Roman"/>
        </w:rPr>
      </w:pPr>
    </w:p>
    <w:sectPr w:rsidR="00873ACE" w:rsidRPr="00233EFE" w:rsidSect="0087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2648"/>
    <w:multiLevelType w:val="hybridMultilevel"/>
    <w:tmpl w:val="A3047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B"/>
    <w:rsid w:val="00233EFE"/>
    <w:rsid w:val="004E3377"/>
    <w:rsid w:val="005F66E4"/>
    <w:rsid w:val="006E615B"/>
    <w:rsid w:val="00873ACE"/>
    <w:rsid w:val="00900C7E"/>
    <w:rsid w:val="00B25A94"/>
    <w:rsid w:val="00B61978"/>
    <w:rsid w:val="00CC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783E5-0B20-41DD-9315-19629A49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838560947237376993s5">
    <w:name w:val="m_6838560947237376993s5"/>
    <w:basedOn w:val="Normal"/>
    <w:rsid w:val="006E6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838560947237376993bumpedfont15">
    <w:name w:val="m_6838560947237376993bumpedfont15"/>
    <w:basedOn w:val="DefaultParagraphFont"/>
    <w:rsid w:val="006E615B"/>
  </w:style>
  <w:style w:type="character" w:styleId="Hyperlink">
    <w:name w:val="Hyperlink"/>
    <w:basedOn w:val="DefaultParagraphFont"/>
    <w:uiPriority w:val="99"/>
    <w:semiHidden/>
    <w:unhideWhenUsed/>
    <w:rsid w:val="006E615B"/>
    <w:rPr>
      <w:color w:val="0000FF"/>
      <w:u w:val="single"/>
    </w:rPr>
  </w:style>
  <w:style w:type="paragraph" w:customStyle="1" w:styleId="m6838560947237376993s2">
    <w:name w:val="m_6838560947237376993s2"/>
    <w:basedOn w:val="Normal"/>
    <w:rsid w:val="006E6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38560947237376993s12">
    <w:name w:val="m_6838560947237376993s12"/>
    <w:basedOn w:val="Normal"/>
    <w:rsid w:val="006E6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838560947237376993bumpedfont20">
    <w:name w:val="m_6838560947237376993bumpedfont20"/>
    <w:basedOn w:val="DefaultParagraphFont"/>
    <w:rsid w:val="006E615B"/>
  </w:style>
  <w:style w:type="paragraph" w:customStyle="1" w:styleId="m6838560947237376993s20">
    <w:name w:val="m_6838560947237376993s20"/>
    <w:basedOn w:val="Normal"/>
    <w:rsid w:val="006E6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838560947237376993s17">
    <w:name w:val="m_6838560947237376993s17"/>
    <w:basedOn w:val="DefaultParagraphFont"/>
    <w:rsid w:val="006E615B"/>
  </w:style>
  <w:style w:type="paragraph" w:styleId="NormalWeb">
    <w:name w:val="Normal (Web)"/>
    <w:basedOn w:val="Normal"/>
    <w:uiPriority w:val="99"/>
    <w:unhideWhenUsed/>
    <w:rsid w:val="006E6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838560947237376993s35">
    <w:name w:val="m_6838560947237376993s35"/>
    <w:basedOn w:val="DefaultParagraphFont"/>
    <w:rsid w:val="006E615B"/>
  </w:style>
  <w:style w:type="table" w:styleId="TableGrid">
    <w:name w:val="Table Grid"/>
    <w:basedOn w:val="TableNormal"/>
    <w:uiPriority w:val="59"/>
    <w:rsid w:val="006E615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5B"/>
    <w:rPr>
      <w:rFonts w:ascii="Tahoma" w:hAnsi="Tahoma" w:cs="Tahoma"/>
      <w:sz w:val="16"/>
      <w:szCs w:val="16"/>
    </w:rPr>
  </w:style>
  <w:style w:type="paragraph" w:styleId="ListParagraph">
    <w:name w:val="List Paragraph"/>
    <w:basedOn w:val="Normal"/>
    <w:uiPriority w:val="34"/>
    <w:qFormat/>
    <w:rsid w:val="00233EFE"/>
    <w:pPr>
      <w:spacing w:after="0" w:line="240" w:lineRule="auto"/>
      <w:ind w:left="720"/>
      <w:contextualSpacing/>
    </w:pPr>
    <w:rPr>
      <w:rFonts w:ascii="Times New Roman" w:eastAsia="Times New Roman" w:hAnsi="Times New Roman" w:cs="Times New Roman"/>
      <w:sz w:val="24"/>
      <w:szCs w:val="24"/>
    </w:rPr>
  </w:style>
  <w:style w:type="character" w:customStyle="1" w:styleId="ls188">
    <w:name w:val="ls188"/>
    <w:basedOn w:val="DefaultParagraphFont"/>
    <w:rsid w:val="00233EFE"/>
  </w:style>
  <w:style w:type="character" w:customStyle="1" w:styleId="ls189">
    <w:name w:val="ls189"/>
    <w:basedOn w:val="DefaultParagraphFont"/>
    <w:rsid w:val="00233EFE"/>
  </w:style>
  <w:style w:type="character" w:customStyle="1" w:styleId="ls7c">
    <w:name w:val="ls7c"/>
    <w:basedOn w:val="DefaultParagraphFont"/>
    <w:rsid w:val="00233EFE"/>
  </w:style>
  <w:style w:type="character" w:customStyle="1" w:styleId="ls1ce">
    <w:name w:val="ls1ce"/>
    <w:basedOn w:val="DefaultParagraphFont"/>
    <w:rsid w:val="00233EFE"/>
  </w:style>
  <w:style w:type="character" w:customStyle="1" w:styleId="ls78">
    <w:name w:val="ls78"/>
    <w:basedOn w:val="DefaultParagraphFont"/>
    <w:rsid w:val="00233EFE"/>
  </w:style>
  <w:style w:type="character" w:customStyle="1" w:styleId="ff4">
    <w:name w:val="ff4"/>
    <w:basedOn w:val="DefaultParagraphFont"/>
    <w:rsid w:val="00233EFE"/>
  </w:style>
  <w:style w:type="character" w:customStyle="1" w:styleId="ls8d">
    <w:name w:val="ls8d"/>
    <w:basedOn w:val="DefaultParagraphFont"/>
    <w:rsid w:val="00233EFE"/>
  </w:style>
  <w:style w:type="character" w:customStyle="1" w:styleId="ls18c">
    <w:name w:val="ls18c"/>
    <w:basedOn w:val="DefaultParagraphFont"/>
    <w:rsid w:val="00233EFE"/>
  </w:style>
  <w:style w:type="character" w:customStyle="1" w:styleId="ls18d">
    <w:name w:val="ls18d"/>
    <w:basedOn w:val="DefaultParagraphFont"/>
    <w:rsid w:val="0023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5441">
      <w:bodyDiv w:val="1"/>
      <w:marLeft w:val="0"/>
      <w:marRight w:val="0"/>
      <w:marTop w:val="0"/>
      <w:marBottom w:val="0"/>
      <w:divBdr>
        <w:top w:val="none" w:sz="0" w:space="0" w:color="auto"/>
        <w:left w:val="none" w:sz="0" w:space="0" w:color="auto"/>
        <w:bottom w:val="none" w:sz="0" w:space="0" w:color="auto"/>
        <w:right w:val="none" w:sz="0" w:space="0" w:color="auto"/>
      </w:divBdr>
      <w:divsChild>
        <w:div w:id="2048597445">
          <w:marLeft w:val="0"/>
          <w:marRight w:val="0"/>
          <w:marTop w:val="0"/>
          <w:marBottom w:val="0"/>
          <w:divBdr>
            <w:top w:val="none" w:sz="0" w:space="0" w:color="auto"/>
            <w:left w:val="none" w:sz="0" w:space="0" w:color="auto"/>
            <w:bottom w:val="none" w:sz="0" w:space="0" w:color="auto"/>
            <w:right w:val="none" w:sz="0" w:space="0" w:color="auto"/>
          </w:divBdr>
          <w:divsChild>
            <w:div w:id="1099832899">
              <w:marLeft w:val="0"/>
              <w:marRight w:val="0"/>
              <w:marTop w:val="0"/>
              <w:marBottom w:val="0"/>
              <w:divBdr>
                <w:top w:val="none" w:sz="0" w:space="0" w:color="auto"/>
                <w:left w:val="none" w:sz="0" w:space="0" w:color="auto"/>
                <w:bottom w:val="none" w:sz="0" w:space="0" w:color="auto"/>
                <w:right w:val="none" w:sz="0" w:space="0" w:color="auto"/>
              </w:divBdr>
              <w:divsChild>
                <w:div w:id="17772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4933">
          <w:marLeft w:val="0"/>
          <w:marRight w:val="0"/>
          <w:marTop w:val="0"/>
          <w:marBottom w:val="0"/>
          <w:divBdr>
            <w:top w:val="none" w:sz="0" w:space="0" w:color="auto"/>
            <w:left w:val="none" w:sz="0" w:space="0" w:color="auto"/>
            <w:bottom w:val="none" w:sz="0" w:space="0" w:color="auto"/>
            <w:right w:val="none" w:sz="0" w:space="0" w:color="auto"/>
          </w:divBdr>
        </w:div>
        <w:div w:id="1594825839">
          <w:marLeft w:val="0"/>
          <w:marRight w:val="0"/>
          <w:marTop w:val="0"/>
          <w:marBottom w:val="0"/>
          <w:divBdr>
            <w:top w:val="none" w:sz="0" w:space="0" w:color="auto"/>
            <w:left w:val="none" w:sz="0" w:space="0" w:color="auto"/>
            <w:bottom w:val="none" w:sz="0" w:space="0" w:color="auto"/>
            <w:right w:val="none" w:sz="0" w:space="0" w:color="auto"/>
          </w:divBdr>
        </w:div>
        <w:div w:id="1843082891">
          <w:marLeft w:val="0"/>
          <w:marRight w:val="0"/>
          <w:marTop w:val="0"/>
          <w:marBottom w:val="0"/>
          <w:divBdr>
            <w:top w:val="none" w:sz="0" w:space="0" w:color="auto"/>
            <w:left w:val="none" w:sz="0" w:space="0" w:color="auto"/>
            <w:bottom w:val="none" w:sz="0" w:space="0" w:color="auto"/>
            <w:right w:val="none" w:sz="0" w:space="0" w:color="auto"/>
          </w:divBdr>
        </w:div>
        <w:div w:id="352538650">
          <w:marLeft w:val="0"/>
          <w:marRight w:val="0"/>
          <w:marTop w:val="0"/>
          <w:marBottom w:val="0"/>
          <w:divBdr>
            <w:top w:val="none" w:sz="0" w:space="0" w:color="auto"/>
            <w:left w:val="none" w:sz="0" w:space="0" w:color="auto"/>
            <w:bottom w:val="none" w:sz="0" w:space="0" w:color="auto"/>
            <w:right w:val="none" w:sz="0" w:space="0" w:color="auto"/>
          </w:divBdr>
        </w:div>
        <w:div w:id="117725943">
          <w:marLeft w:val="0"/>
          <w:marRight w:val="0"/>
          <w:marTop w:val="0"/>
          <w:marBottom w:val="0"/>
          <w:divBdr>
            <w:top w:val="none" w:sz="0" w:space="0" w:color="auto"/>
            <w:left w:val="none" w:sz="0" w:space="0" w:color="auto"/>
            <w:bottom w:val="none" w:sz="0" w:space="0" w:color="auto"/>
            <w:right w:val="none" w:sz="0" w:space="0" w:color="auto"/>
          </w:divBdr>
        </w:div>
        <w:div w:id="1431196716">
          <w:marLeft w:val="0"/>
          <w:marRight w:val="0"/>
          <w:marTop w:val="0"/>
          <w:marBottom w:val="0"/>
          <w:divBdr>
            <w:top w:val="none" w:sz="0" w:space="0" w:color="auto"/>
            <w:left w:val="none" w:sz="0" w:space="0" w:color="auto"/>
            <w:bottom w:val="none" w:sz="0" w:space="0" w:color="auto"/>
            <w:right w:val="none" w:sz="0" w:space="0" w:color="auto"/>
          </w:divBdr>
        </w:div>
        <w:div w:id="1322468763">
          <w:marLeft w:val="0"/>
          <w:marRight w:val="0"/>
          <w:marTop w:val="0"/>
          <w:marBottom w:val="0"/>
          <w:divBdr>
            <w:top w:val="none" w:sz="0" w:space="0" w:color="auto"/>
            <w:left w:val="none" w:sz="0" w:space="0" w:color="auto"/>
            <w:bottom w:val="none" w:sz="0" w:space="0" w:color="auto"/>
            <w:right w:val="none" w:sz="0" w:space="0" w:color="auto"/>
          </w:divBdr>
        </w:div>
        <w:div w:id="1798524656">
          <w:marLeft w:val="0"/>
          <w:marRight w:val="0"/>
          <w:marTop w:val="0"/>
          <w:marBottom w:val="0"/>
          <w:divBdr>
            <w:top w:val="none" w:sz="0" w:space="0" w:color="auto"/>
            <w:left w:val="none" w:sz="0" w:space="0" w:color="auto"/>
            <w:bottom w:val="none" w:sz="0" w:space="0" w:color="auto"/>
            <w:right w:val="none" w:sz="0" w:space="0" w:color="auto"/>
          </w:divBdr>
        </w:div>
        <w:div w:id="1703019090">
          <w:marLeft w:val="0"/>
          <w:marRight w:val="0"/>
          <w:marTop w:val="0"/>
          <w:marBottom w:val="0"/>
          <w:divBdr>
            <w:top w:val="none" w:sz="0" w:space="0" w:color="auto"/>
            <w:left w:val="none" w:sz="0" w:space="0" w:color="auto"/>
            <w:bottom w:val="none" w:sz="0" w:space="0" w:color="auto"/>
            <w:right w:val="none" w:sz="0" w:space="0" w:color="auto"/>
          </w:divBdr>
        </w:div>
        <w:div w:id="470557812">
          <w:marLeft w:val="0"/>
          <w:marRight w:val="0"/>
          <w:marTop w:val="0"/>
          <w:marBottom w:val="0"/>
          <w:divBdr>
            <w:top w:val="none" w:sz="0" w:space="0" w:color="auto"/>
            <w:left w:val="none" w:sz="0" w:space="0" w:color="auto"/>
            <w:bottom w:val="none" w:sz="0" w:space="0" w:color="auto"/>
            <w:right w:val="none" w:sz="0" w:space="0" w:color="auto"/>
          </w:divBdr>
        </w:div>
        <w:div w:id="406000679">
          <w:marLeft w:val="0"/>
          <w:marRight w:val="0"/>
          <w:marTop w:val="0"/>
          <w:marBottom w:val="0"/>
          <w:divBdr>
            <w:top w:val="none" w:sz="0" w:space="0" w:color="auto"/>
            <w:left w:val="none" w:sz="0" w:space="0" w:color="auto"/>
            <w:bottom w:val="none" w:sz="0" w:space="0" w:color="auto"/>
            <w:right w:val="none" w:sz="0" w:space="0" w:color="auto"/>
          </w:divBdr>
        </w:div>
        <w:div w:id="615405317">
          <w:marLeft w:val="0"/>
          <w:marRight w:val="0"/>
          <w:marTop w:val="0"/>
          <w:marBottom w:val="0"/>
          <w:divBdr>
            <w:top w:val="none" w:sz="0" w:space="0" w:color="auto"/>
            <w:left w:val="none" w:sz="0" w:space="0" w:color="auto"/>
            <w:bottom w:val="none" w:sz="0" w:space="0" w:color="auto"/>
            <w:right w:val="none" w:sz="0" w:space="0" w:color="auto"/>
          </w:divBdr>
        </w:div>
        <w:div w:id="233905008">
          <w:marLeft w:val="0"/>
          <w:marRight w:val="0"/>
          <w:marTop w:val="0"/>
          <w:marBottom w:val="0"/>
          <w:divBdr>
            <w:top w:val="none" w:sz="0" w:space="0" w:color="auto"/>
            <w:left w:val="none" w:sz="0" w:space="0" w:color="auto"/>
            <w:bottom w:val="none" w:sz="0" w:space="0" w:color="auto"/>
            <w:right w:val="none" w:sz="0" w:space="0" w:color="auto"/>
          </w:divBdr>
        </w:div>
        <w:div w:id="559370511">
          <w:marLeft w:val="0"/>
          <w:marRight w:val="0"/>
          <w:marTop w:val="0"/>
          <w:marBottom w:val="0"/>
          <w:divBdr>
            <w:top w:val="none" w:sz="0" w:space="0" w:color="auto"/>
            <w:left w:val="none" w:sz="0" w:space="0" w:color="auto"/>
            <w:bottom w:val="none" w:sz="0" w:space="0" w:color="auto"/>
            <w:right w:val="none" w:sz="0" w:space="0" w:color="auto"/>
          </w:divBdr>
        </w:div>
        <w:div w:id="1159881163">
          <w:marLeft w:val="0"/>
          <w:marRight w:val="0"/>
          <w:marTop w:val="0"/>
          <w:marBottom w:val="0"/>
          <w:divBdr>
            <w:top w:val="none" w:sz="0" w:space="0" w:color="auto"/>
            <w:left w:val="none" w:sz="0" w:space="0" w:color="auto"/>
            <w:bottom w:val="none" w:sz="0" w:space="0" w:color="auto"/>
            <w:right w:val="none" w:sz="0" w:space="0" w:color="auto"/>
          </w:divBdr>
        </w:div>
        <w:div w:id="1052926358">
          <w:marLeft w:val="0"/>
          <w:marRight w:val="0"/>
          <w:marTop w:val="0"/>
          <w:marBottom w:val="0"/>
          <w:divBdr>
            <w:top w:val="none" w:sz="0" w:space="0" w:color="auto"/>
            <w:left w:val="none" w:sz="0" w:space="0" w:color="auto"/>
            <w:bottom w:val="none" w:sz="0" w:space="0" w:color="auto"/>
            <w:right w:val="none" w:sz="0" w:space="0" w:color="auto"/>
          </w:divBdr>
        </w:div>
        <w:div w:id="1674140742">
          <w:marLeft w:val="0"/>
          <w:marRight w:val="0"/>
          <w:marTop w:val="0"/>
          <w:marBottom w:val="0"/>
          <w:divBdr>
            <w:top w:val="none" w:sz="0" w:space="0" w:color="auto"/>
            <w:left w:val="none" w:sz="0" w:space="0" w:color="auto"/>
            <w:bottom w:val="none" w:sz="0" w:space="0" w:color="auto"/>
            <w:right w:val="none" w:sz="0" w:space="0" w:color="auto"/>
          </w:divBdr>
        </w:div>
        <w:div w:id="236524416">
          <w:marLeft w:val="0"/>
          <w:marRight w:val="0"/>
          <w:marTop w:val="0"/>
          <w:marBottom w:val="0"/>
          <w:divBdr>
            <w:top w:val="none" w:sz="0" w:space="0" w:color="auto"/>
            <w:left w:val="none" w:sz="0" w:space="0" w:color="auto"/>
            <w:bottom w:val="none" w:sz="0" w:space="0" w:color="auto"/>
            <w:right w:val="none" w:sz="0" w:space="0" w:color="auto"/>
          </w:divBdr>
        </w:div>
        <w:div w:id="490365292">
          <w:marLeft w:val="0"/>
          <w:marRight w:val="0"/>
          <w:marTop w:val="0"/>
          <w:marBottom w:val="0"/>
          <w:divBdr>
            <w:top w:val="none" w:sz="0" w:space="0" w:color="auto"/>
            <w:left w:val="none" w:sz="0" w:space="0" w:color="auto"/>
            <w:bottom w:val="none" w:sz="0" w:space="0" w:color="auto"/>
            <w:right w:val="none" w:sz="0" w:space="0" w:color="auto"/>
          </w:divBdr>
        </w:div>
        <w:div w:id="240144423">
          <w:marLeft w:val="0"/>
          <w:marRight w:val="0"/>
          <w:marTop w:val="0"/>
          <w:marBottom w:val="0"/>
          <w:divBdr>
            <w:top w:val="none" w:sz="0" w:space="0" w:color="auto"/>
            <w:left w:val="none" w:sz="0" w:space="0" w:color="auto"/>
            <w:bottom w:val="none" w:sz="0" w:space="0" w:color="auto"/>
            <w:right w:val="none" w:sz="0" w:space="0" w:color="auto"/>
          </w:divBdr>
        </w:div>
        <w:div w:id="305479958">
          <w:marLeft w:val="0"/>
          <w:marRight w:val="0"/>
          <w:marTop w:val="0"/>
          <w:marBottom w:val="0"/>
          <w:divBdr>
            <w:top w:val="none" w:sz="0" w:space="0" w:color="auto"/>
            <w:left w:val="none" w:sz="0" w:space="0" w:color="auto"/>
            <w:bottom w:val="none" w:sz="0" w:space="0" w:color="auto"/>
            <w:right w:val="none" w:sz="0" w:space="0" w:color="auto"/>
          </w:divBdr>
        </w:div>
        <w:div w:id="176622116">
          <w:marLeft w:val="0"/>
          <w:marRight w:val="0"/>
          <w:marTop w:val="0"/>
          <w:marBottom w:val="0"/>
          <w:divBdr>
            <w:top w:val="none" w:sz="0" w:space="0" w:color="auto"/>
            <w:left w:val="none" w:sz="0" w:space="0" w:color="auto"/>
            <w:bottom w:val="none" w:sz="0" w:space="0" w:color="auto"/>
            <w:right w:val="none" w:sz="0" w:space="0" w:color="auto"/>
          </w:divBdr>
        </w:div>
        <w:div w:id="266080993">
          <w:marLeft w:val="2285"/>
          <w:marRight w:val="0"/>
          <w:marTop w:val="2478"/>
          <w:marBottom w:val="0"/>
          <w:divBdr>
            <w:top w:val="none" w:sz="0" w:space="0" w:color="auto"/>
            <w:left w:val="none" w:sz="0" w:space="0" w:color="auto"/>
            <w:bottom w:val="none" w:sz="0" w:space="0" w:color="auto"/>
            <w:right w:val="none" w:sz="0" w:space="0" w:color="auto"/>
          </w:divBdr>
        </w:div>
        <w:div w:id="1645043434">
          <w:marLeft w:val="748"/>
          <w:marRight w:val="0"/>
          <w:marTop w:val="2492"/>
          <w:marBottom w:val="0"/>
          <w:divBdr>
            <w:top w:val="none" w:sz="0" w:space="0" w:color="auto"/>
            <w:left w:val="none" w:sz="0" w:space="0" w:color="auto"/>
            <w:bottom w:val="none" w:sz="0" w:space="0" w:color="auto"/>
            <w:right w:val="none" w:sz="0" w:space="0" w:color="auto"/>
          </w:divBdr>
        </w:div>
        <w:div w:id="1757239774">
          <w:marLeft w:val="0"/>
          <w:marRight w:val="0"/>
          <w:marTop w:val="0"/>
          <w:marBottom w:val="0"/>
          <w:divBdr>
            <w:top w:val="none" w:sz="0" w:space="0" w:color="auto"/>
            <w:left w:val="none" w:sz="0" w:space="0" w:color="auto"/>
            <w:bottom w:val="none" w:sz="0" w:space="0" w:color="auto"/>
            <w:right w:val="none" w:sz="0" w:space="0" w:color="auto"/>
          </w:divBdr>
        </w:div>
        <w:div w:id="872769619">
          <w:marLeft w:val="0"/>
          <w:marRight w:val="0"/>
          <w:marTop w:val="0"/>
          <w:marBottom w:val="0"/>
          <w:divBdr>
            <w:top w:val="none" w:sz="0" w:space="0" w:color="auto"/>
            <w:left w:val="none" w:sz="0" w:space="0" w:color="auto"/>
            <w:bottom w:val="none" w:sz="0" w:space="0" w:color="auto"/>
            <w:right w:val="none" w:sz="0" w:space="0" w:color="auto"/>
          </w:divBdr>
        </w:div>
        <w:div w:id="1361080120">
          <w:marLeft w:val="0"/>
          <w:marRight w:val="0"/>
          <w:marTop w:val="0"/>
          <w:marBottom w:val="0"/>
          <w:divBdr>
            <w:top w:val="none" w:sz="0" w:space="0" w:color="auto"/>
            <w:left w:val="none" w:sz="0" w:space="0" w:color="auto"/>
            <w:bottom w:val="none" w:sz="0" w:space="0" w:color="auto"/>
            <w:right w:val="none" w:sz="0" w:space="0" w:color="auto"/>
          </w:divBdr>
        </w:div>
        <w:div w:id="1529174768">
          <w:marLeft w:val="0"/>
          <w:marRight w:val="0"/>
          <w:marTop w:val="0"/>
          <w:marBottom w:val="0"/>
          <w:divBdr>
            <w:top w:val="none" w:sz="0" w:space="0" w:color="auto"/>
            <w:left w:val="none" w:sz="0" w:space="0" w:color="auto"/>
            <w:bottom w:val="none" w:sz="0" w:space="0" w:color="auto"/>
            <w:right w:val="none" w:sz="0" w:space="0" w:color="auto"/>
          </w:divBdr>
        </w:div>
        <w:div w:id="1192256173">
          <w:marLeft w:val="0"/>
          <w:marRight w:val="0"/>
          <w:marTop w:val="0"/>
          <w:marBottom w:val="0"/>
          <w:divBdr>
            <w:top w:val="none" w:sz="0" w:space="0" w:color="auto"/>
            <w:left w:val="none" w:sz="0" w:space="0" w:color="auto"/>
            <w:bottom w:val="none" w:sz="0" w:space="0" w:color="auto"/>
            <w:right w:val="none" w:sz="0" w:space="0" w:color="auto"/>
          </w:divBdr>
        </w:div>
        <w:div w:id="450899065">
          <w:marLeft w:val="0"/>
          <w:marRight w:val="0"/>
          <w:marTop w:val="0"/>
          <w:marBottom w:val="0"/>
          <w:divBdr>
            <w:top w:val="none" w:sz="0" w:space="0" w:color="auto"/>
            <w:left w:val="none" w:sz="0" w:space="0" w:color="auto"/>
            <w:bottom w:val="none" w:sz="0" w:space="0" w:color="auto"/>
            <w:right w:val="none" w:sz="0" w:space="0" w:color="auto"/>
          </w:divBdr>
        </w:div>
        <w:div w:id="1082214091">
          <w:marLeft w:val="0"/>
          <w:marRight w:val="0"/>
          <w:marTop w:val="0"/>
          <w:marBottom w:val="0"/>
          <w:divBdr>
            <w:top w:val="none" w:sz="0" w:space="0" w:color="auto"/>
            <w:left w:val="none" w:sz="0" w:space="0" w:color="auto"/>
            <w:bottom w:val="none" w:sz="0" w:space="0" w:color="auto"/>
            <w:right w:val="none" w:sz="0" w:space="0" w:color="auto"/>
          </w:divBdr>
        </w:div>
        <w:div w:id="1974629763">
          <w:marLeft w:val="0"/>
          <w:marRight w:val="0"/>
          <w:marTop w:val="0"/>
          <w:marBottom w:val="0"/>
          <w:divBdr>
            <w:top w:val="none" w:sz="0" w:space="0" w:color="auto"/>
            <w:left w:val="none" w:sz="0" w:space="0" w:color="auto"/>
            <w:bottom w:val="none" w:sz="0" w:space="0" w:color="auto"/>
            <w:right w:val="none" w:sz="0" w:space="0" w:color="auto"/>
          </w:divBdr>
        </w:div>
        <w:div w:id="1029918748">
          <w:marLeft w:val="0"/>
          <w:marRight w:val="0"/>
          <w:marTop w:val="0"/>
          <w:marBottom w:val="0"/>
          <w:divBdr>
            <w:top w:val="none" w:sz="0" w:space="0" w:color="auto"/>
            <w:left w:val="none" w:sz="0" w:space="0" w:color="auto"/>
            <w:bottom w:val="none" w:sz="0" w:space="0" w:color="auto"/>
            <w:right w:val="none" w:sz="0" w:space="0" w:color="auto"/>
          </w:divBdr>
        </w:div>
        <w:div w:id="1801528713">
          <w:marLeft w:val="0"/>
          <w:marRight w:val="0"/>
          <w:marTop w:val="0"/>
          <w:marBottom w:val="0"/>
          <w:divBdr>
            <w:top w:val="none" w:sz="0" w:space="0" w:color="auto"/>
            <w:left w:val="none" w:sz="0" w:space="0" w:color="auto"/>
            <w:bottom w:val="none" w:sz="0" w:space="0" w:color="auto"/>
            <w:right w:val="none" w:sz="0" w:space="0" w:color="auto"/>
          </w:divBdr>
        </w:div>
        <w:div w:id="454834275">
          <w:marLeft w:val="0"/>
          <w:marRight w:val="0"/>
          <w:marTop w:val="0"/>
          <w:marBottom w:val="0"/>
          <w:divBdr>
            <w:top w:val="none" w:sz="0" w:space="0" w:color="auto"/>
            <w:left w:val="none" w:sz="0" w:space="0" w:color="auto"/>
            <w:bottom w:val="none" w:sz="0" w:space="0" w:color="auto"/>
            <w:right w:val="none" w:sz="0" w:space="0" w:color="auto"/>
          </w:divBdr>
        </w:div>
        <w:div w:id="1474980159">
          <w:marLeft w:val="0"/>
          <w:marRight w:val="0"/>
          <w:marTop w:val="0"/>
          <w:marBottom w:val="0"/>
          <w:divBdr>
            <w:top w:val="none" w:sz="0" w:space="0" w:color="auto"/>
            <w:left w:val="none" w:sz="0" w:space="0" w:color="auto"/>
            <w:bottom w:val="none" w:sz="0" w:space="0" w:color="auto"/>
            <w:right w:val="none" w:sz="0" w:space="0" w:color="auto"/>
          </w:divBdr>
        </w:div>
        <w:div w:id="1225525473">
          <w:marLeft w:val="0"/>
          <w:marRight w:val="0"/>
          <w:marTop w:val="0"/>
          <w:marBottom w:val="0"/>
          <w:divBdr>
            <w:top w:val="none" w:sz="0" w:space="0" w:color="auto"/>
            <w:left w:val="none" w:sz="0" w:space="0" w:color="auto"/>
            <w:bottom w:val="none" w:sz="0" w:space="0" w:color="auto"/>
            <w:right w:val="none" w:sz="0" w:space="0" w:color="auto"/>
          </w:divBdr>
        </w:div>
        <w:div w:id="818305257">
          <w:marLeft w:val="0"/>
          <w:marRight w:val="0"/>
          <w:marTop w:val="0"/>
          <w:marBottom w:val="0"/>
          <w:divBdr>
            <w:top w:val="none" w:sz="0" w:space="0" w:color="auto"/>
            <w:left w:val="none" w:sz="0" w:space="0" w:color="auto"/>
            <w:bottom w:val="none" w:sz="0" w:space="0" w:color="auto"/>
            <w:right w:val="none" w:sz="0" w:space="0" w:color="auto"/>
          </w:divBdr>
        </w:div>
        <w:div w:id="307781900">
          <w:marLeft w:val="0"/>
          <w:marRight w:val="0"/>
          <w:marTop w:val="0"/>
          <w:marBottom w:val="0"/>
          <w:divBdr>
            <w:top w:val="none" w:sz="0" w:space="0" w:color="auto"/>
            <w:left w:val="none" w:sz="0" w:space="0" w:color="auto"/>
            <w:bottom w:val="none" w:sz="0" w:space="0" w:color="auto"/>
            <w:right w:val="none" w:sz="0" w:space="0" w:color="auto"/>
          </w:divBdr>
        </w:div>
        <w:div w:id="746272520">
          <w:marLeft w:val="0"/>
          <w:marRight w:val="0"/>
          <w:marTop w:val="0"/>
          <w:marBottom w:val="0"/>
          <w:divBdr>
            <w:top w:val="none" w:sz="0" w:space="0" w:color="auto"/>
            <w:left w:val="none" w:sz="0" w:space="0" w:color="auto"/>
            <w:bottom w:val="none" w:sz="0" w:space="0" w:color="auto"/>
            <w:right w:val="none" w:sz="0" w:space="0" w:color="auto"/>
          </w:divBdr>
        </w:div>
        <w:div w:id="1216695319">
          <w:marLeft w:val="0"/>
          <w:marRight w:val="0"/>
          <w:marTop w:val="0"/>
          <w:marBottom w:val="0"/>
          <w:divBdr>
            <w:top w:val="none" w:sz="0" w:space="0" w:color="auto"/>
            <w:left w:val="none" w:sz="0" w:space="0" w:color="auto"/>
            <w:bottom w:val="none" w:sz="0" w:space="0" w:color="auto"/>
            <w:right w:val="none" w:sz="0" w:space="0" w:color="auto"/>
          </w:divBdr>
        </w:div>
        <w:div w:id="676660832">
          <w:marLeft w:val="0"/>
          <w:marRight w:val="0"/>
          <w:marTop w:val="0"/>
          <w:marBottom w:val="0"/>
          <w:divBdr>
            <w:top w:val="none" w:sz="0" w:space="0" w:color="auto"/>
            <w:left w:val="none" w:sz="0" w:space="0" w:color="auto"/>
            <w:bottom w:val="none" w:sz="0" w:space="0" w:color="auto"/>
            <w:right w:val="none" w:sz="0" w:space="0" w:color="auto"/>
          </w:divBdr>
        </w:div>
        <w:div w:id="435714259">
          <w:marLeft w:val="0"/>
          <w:marRight w:val="0"/>
          <w:marTop w:val="0"/>
          <w:marBottom w:val="0"/>
          <w:divBdr>
            <w:top w:val="none" w:sz="0" w:space="0" w:color="auto"/>
            <w:left w:val="none" w:sz="0" w:space="0" w:color="auto"/>
            <w:bottom w:val="none" w:sz="0" w:space="0" w:color="auto"/>
            <w:right w:val="none" w:sz="0" w:space="0" w:color="auto"/>
          </w:divBdr>
        </w:div>
        <w:div w:id="1617177482">
          <w:marLeft w:val="0"/>
          <w:marRight w:val="0"/>
          <w:marTop w:val="0"/>
          <w:marBottom w:val="0"/>
          <w:divBdr>
            <w:top w:val="none" w:sz="0" w:space="0" w:color="auto"/>
            <w:left w:val="none" w:sz="0" w:space="0" w:color="auto"/>
            <w:bottom w:val="none" w:sz="0" w:space="0" w:color="auto"/>
            <w:right w:val="none" w:sz="0" w:space="0" w:color="auto"/>
          </w:divBdr>
        </w:div>
        <w:div w:id="1763334531">
          <w:marLeft w:val="0"/>
          <w:marRight w:val="0"/>
          <w:marTop w:val="0"/>
          <w:marBottom w:val="0"/>
          <w:divBdr>
            <w:top w:val="none" w:sz="0" w:space="0" w:color="auto"/>
            <w:left w:val="none" w:sz="0" w:space="0" w:color="auto"/>
            <w:bottom w:val="none" w:sz="0" w:space="0" w:color="auto"/>
            <w:right w:val="none" w:sz="0" w:space="0" w:color="auto"/>
          </w:divBdr>
        </w:div>
        <w:div w:id="481773346">
          <w:marLeft w:val="0"/>
          <w:marRight w:val="0"/>
          <w:marTop w:val="0"/>
          <w:marBottom w:val="0"/>
          <w:divBdr>
            <w:top w:val="none" w:sz="0" w:space="0" w:color="auto"/>
            <w:left w:val="none" w:sz="0" w:space="0" w:color="auto"/>
            <w:bottom w:val="none" w:sz="0" w:space="0" w:color="auto"/>
            <w:right w:val="none" w:sz="0" w:space="0" w:color="auto"/>
          </w:divBdr>
        </w:div>
        <w:div w:id="2062242666">
          <w:marLeft w:val="0"/>
          <w:marRight w:val="0"/>
          <w:marTop w:val="0"/>
          <w:marBottom w:val="0"/>
          <w:divBdr>
            <w:top w:val="none" w:sz="0" w:space="0" w:color="auto"/>
            <w:left w:val="none" w:sz="0" w:space="0" w:color="auto"/>
            <w:bottom w:val="none" w:sz="0" w:space="0" w:color="auto"/>
            <w:right w:val="none" w:sz="0" w:space="0" w:color="auto"/>
          </w:divBdr>
        </w:div>
        <w:div w:id="749425891">
          <w:marLeft w:val="0"/>
          <w:marRight w:val="0"/>
          <w:marTop w:val="0"/>
          <w:marBottom w:val="0"/>
          <w:divBdr>
            <w:top w:val="none" w:sz="0" w:space="0" w:color="auto"/>
            <w:left w:val="none" w:sz="0" w:space="0" w:color="auto"/>
            <w:bottom w:val="none" w:sz="0" w:space="0" w:color="auto"/>
            <w:right w:val="none" w:sz="0" w:space="0" w:color="auto"/>
          </w:divBdr>
        </w:div>
        <w:div w:id="505556939">
          <w:marLeft w:val="0"/>
          <w:marRight w:val="0"/>
          <w:marTop w:val="0"/>
          <w:marBottom w:val="0"/>
          <w:divBdr>
            <w:top w:val="none" w:sz="0" w:space="0" w:color="auto"/>
            <w:left w:val="none" w:sz="0" w:space="0" w:color="auto"/>
            <w:bottom w:val="none" w:sz="0" w:space="0" w:color="auto"/>
            <w:right w:val="none" w:sz="0" w:space="0" w:color="auto"/>
          </w:divBdr>
        </w:div>
        <w:div w:id="128473291">
          <w:marLeft w:val="0"/>
          <w:marRight w:val="0"/>
          <w:marTop w:val="0"/>
          <w:marBottom w:val="0"/>
          <w:divBdr>
            <w:top w:val="none" w:sz="0" w:space="0" w:color="auto"/>
            <w:left w:val="none" w:sz="0" w:space="0" w:color="auto"/>
            <w:bottom w:val="none" w:sz="0" w:space="0" w:color="auto"/>
            <w:right w:val="none" w:sz="0" w:space="0" w:color="auto"/>
          </w:divBdr>
        </w:div>
        <w:div w:id="62265656">
          <w:marLeft w:val="0"/>
          <w:marRight w:val="0"/>
          <w:marTop w:val="0"/>
          <w:marBottom w:val="0"/>
          <w:divBdr>
            <w:top w:val="none" w:sz="0" w:space="0" w:color="auto"/>
            <w:left w:val="none" w:sz="0" w:space="0" w:color="auto"/>
            <w:bottom w:val="none" w:sz="0" w:space="0" w:color="auto"/>
            <w:right w:val="none" w:sz="0" w:space="0" w:color="auto"/>
          </w:divBdr>
        </w:div>
        <w:div w:id="228736323">
          <w:marLeft w:val="0"/>
          <w:marRight w:val="0"/>
          <w:marTop w:val="0"/>
          <w:marBottom w:val="0"/>
          <w:divBdr>
            <w:top w:val="none" w:sz="0" w:space="0" w:color="auto"/>
            <w:left w:val="none" w:sz="0" w:space="0" w:color="auto"/>
            <w:bottom w:val="none" w:sz="0" w:space="0" w:color="auto"/>
            <w:right w:val="none" w:sz="0" w:space="0" w:color="auto"/>
          </w:divBdr>
        </w:div>
        <w:div w:id="1002973165">
          <w:marLeft w:val="0"/>
          <w:marRight w:val="0"/>
          <w:marTop w:val="0"/>
          <w:marBottom w:val="0"/>
          <w:divBdr>
            <w:top w:val="none" w:sz="0" w:space="0" w:color="auto"/>
            <w:left w:val="none" w:sz="0" w:space="0" w:color="auto"/>
            <w:bottom w:val="none" w:sz="0" w:space="0" w:color="auto"/>
            <w:right w:val="none" w:sz="0" w:space="0" w:color="auto"/>
          </w:divBdr>
        </w:div>
        <w:div w:id="1295451272">
          <w:marLeft w:val="0"/>
          <w:marRight w:val="0"/>
          <w:marTop w:val="0"/>
          <w:marBottom w:val="0"/>
          <w:divBdr>
            <w:top w:val="none" w:sz="0" w:space="0" w:color="auto"/>
            <w:left w:val="none" w:sz="0" w:space="0" w:color="auto"/>
            <w:bottom w:val="none" w:sz="0" w:space="0" w:color="auto"/>
            <w:right w:val="none" w:sz="0" w:space="0" w:color="auto"/>
          </w:divBdr>
        </w:div>
        <w:div w:id="16836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yrtaceae%20/o%20Myrtaceae" TargetMode="External"/><Relationship Id="rId13" Type="http://schemas.openxmlformats.org/officeDocument/2006/relationships/hyperlink" Target="https://en.wikipedia.org/wiki/Berry_(botany)" TargetMode="External"/><Relationship Id="rId3" Type="http://schemas.openxmlformats.org/officeDocument/2006/relationships/settings" Target="settings.xml"/><Relationship Id="rId7" Type="http://schemas.openxmlformats.org/officeDocument/2006/relationships/hyperlink" Target="https://en.wikipedia.org/wiki/Flowering_plant" TargetMode="External"/><Relationship Id="rId12" Type="http://schemas.openxmlformats.org/officeDocument/2006/relationships/hyperlink" Target="https://en.wikipedia.org/wiki/Flow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Tree" TargetMode="External"/><Relationship Id="rId11" Type="http://schemas.openxmlformats.org/officeDocument/2006/relationships/image" Target="media/image1.jpeg"/><Relationship Id="rId5" Type="http://schemas.openxmlformats.org/officeDocument/2006/relationships/hyperlink" Target="mailto:thasathasa91@gmail.com" TargetMode="External"/><Relationship Id="rId15" Type="http://schemas.openxmlformats.org/officeDocument/2006/relationships/hyperlink" Target="http://www.ncbi.nlm.nih.gov/pubmed/23569923" TargetMode="External"/><Relationship Id="rId10" Type="http://schemas.openxmlformats.org/officeDocument/2006/relationships/hyperlink" Target="https://en.wikipedia.org/wiki/Diabetes%20/o%20Diabetes" TargetMode="External"/><Relationship Id="rId4" Type="http://schemas.openxmlformats.org/officeDocument/2006/relationships/webSettings" Target="webSettings.xml"/><Relationship Id="rId9" Type="http://schemas.openxmlformats.org/officeDocument/2006/relationships/hyperlink" Target="https://en.wikipedia.org/wiki/Ayurveda%20/o%20Ayurveda" TargetMode="External"/><Relationship Id="rId14" Type="http://schemas.openxmlformats.org/officeDocument/2006/relationships/hyperlink" Target="https://en.wikipedia.org/wiki/Journal_of_Antimicrobial_Chem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Sakkiya</dc:creator>
  <cp:lastModifiedBy>User</cp:lastModifiedBy>
  <cp:revision>2</cp:revision>
  <dcterms:created xsi:type="dcterms:W3CDTF">2018-12-20T08:20:00Z</dcterms:created>
  <dcterms:modified xsi:type="dcterms:W3CDTF">2018-12-20T08:20:00Z</dcterms:modified>
</cp:coreProperties>
</file>